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98F" w:rsidRDefault="00B6798F">
      <w:pPr>
        <w:spacing w:after="0"/>
        <w:ind w:left="120"/>
      </w:pPr>
      <w:bookmarkStart w:id="0" w:name="block-1701522"/>
    </w:p>
    <w:p w:rsidR="00B6798F" w:rsidRDefault="007B44FB">
      <w:pPr>
        <w:sectPr w:rsidR="00B6798F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020156"/>
            <wp:effectExtent l="19050" t="0" r="3175" b="0"/>
            <wp:docPr id="1" name="Рисунок 1" descr="C:\Users\Пользователь\Desktop\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IM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20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98F" w:rsidRPr="007B44FB" w:rsidRDefault="00072BA4">
      <w:pPr>
        <w:spacing w:after="0" w:line="264" w:lineRule="auto"/>
        <w:ind w:left="120"/>
        <w:jc w:val="both"/>
        <w:rPr>
          <w:lang w:val="ru-RU"/>
        </w:rPr>
      </w:pPr>
      <w:bookmarkStart w:id="1" w:name="block-1701525"/>
      <w:bookmarkEnd w:id="0"/>
      <w:r w:rsidRPr="007B44F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6798F" w:rsidRPr="007B44FB" w:rsidRDefault="00B6798F">
      <w:pPr>
        <w:spacing w:after="0" w:line="264" w:lineRule="auto"/>
        <w:ind w:left="120"/>
        <w:jc w:val="both"/>
        <w:rPr>
          <w:lang w:val="ru-RU"/>
        </w:rPr>
      </w:pP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</w:t>
      </w:r>
      <w:r w:rsidRPr="007B44FB">
        <w:rPr>
          <w:rFonts w:ascii="Times New Roman" w:hAnsi="Times New Roman"/>
          <w:color w:val="000000"/>
          <w:sz w:val="28"/>
          <w:lang w:val="ru-RU"/>
        </w:rPr>
        <w:t>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</w:t>
      </w:r>
      <w:r w:rsidRPr="007B44FB">
        <w:rPr>
          <w:rFonts w:ascii="Times New Roman" w:hAnsi="Times New Roman"/>
          <w:color w:val="000000"/>
          <w:sz w:val="28"/>
          <w:lang w:val="ru-RU"/>
        </w:rPr>
        <w:t>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B6798F" w:rsidRPr="007B44FB" w:rsidRDefault="00B6798F">
      <w:pPr>
        <w:spacing w:after="0" w:line="264" w:lineRule="auto"/>
        <w:ind w:left="120"/>
        <w:jc w:val="both"/>
        <w:rPr>
          <w:lang w:val="ru-RU"/>
        </w:rPr>
      </w:pPr>
    </w:p>
    <w:p w:rsidR="00B6798F" w:rsidRPr="007B44FB" w:rsidRDefault="00072BA4">
      <w:pPr>
        <w:spacing w:after="0" w:line="264" w:lineRule="auto"/>
        <w:ind w:left="12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6798F" w:rsidRPr="007B44FB" w:rsidRDefault="00B6798F">
      <w:pPr>
        <w:spacing w:after="0" w:line="264" w:lineRule="auto"/>
        <w:ind w:left="120"/>
        <w:jc w:val="both"/>
        <w:rPr>
          <w:lang w:val="ru-RU"/>
        </w:rPr>
      </w:pP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Русский язык </w:t>
      </w:r>
      <w:r w:rsidRPr="007B44FB">
        <w:rPr>
          <w:rFonts w:ascii="Times New Roman" w:hAnsi="Times New Roman"/>
          <w:color w:val="000000"/>
          <w:sz w:val="28"/>
          <w:lang w:val="ru-RU"/>
        </w:rPr>
        <w:t>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</w:t>
      </w:r>
      <w:r w:rsidRPr="007B44FB">
        <w:rPr>
          <w:rFonts w:ascii="Times New Roman" w:hAnsi="Times New Roman"/>
          <w:color w:val="000000"/>
          <w:sz w:val="28"/>
          <w:lang w:val="ru-RU"/>
        </w:rPr>
        <w:t>рации, основой их социально-экономической, культурной и духовной консолидации.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</w:t>
      </w:r>
      <w:r w:rsidRPr="007B44FB">
        <w:rPr>
          <w:rFonts w:ascii="Times New Roman" w:hAnsi="Times New Roman"/>
          <w:color w:val="000000"/>
          <w:sz w:val="28"/>
          <w:lang w:val="ru-RU"/>
        </w:rPr>
        <w:t>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</w:t>
      </w:r>
      <w:r w:rsidRPr="007B44FB">
        <w:rPr>
          <w:rFonts w:ascii="Times New Roman" w:hAnsi="Times New Roman"/>
          <w:color w:val="000000"/>
          <w:sz w:val="28"/>
          <w:lang w:val="ru-RU"/>
        </w:rPr>
        <w:t>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</w:t>
      </w:r>
      <w:r w:rsidRPr="007B44FB">
        <w:rPr>
          <w:rFonts w:ascii="Times New Roman" w:hAnsi="Times New Roman"/>
          <w:color w:val="000000"/>
          <w:sz w:val="28"/>
          <w:lang w:val="ru-RU"/>
        </w:rPr>
        <w:t>ебных предметов, на процессы формирования универсальных интеллектуальных умений, навыков самоорганизации и самоконтроля.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</w:t>
      </w:r>
      <w:r w:rsidRPr="007B44FB">
        <w:rPr>
          <w:rFonts w:ascii="Times New Roman" w:hAnsi="Times New Roman"/>
          <w:color w:val="000000"/>
          <w:sz w:val="28"/>
          <w:lang w:val="ru-RU"/>
        </w:rPr>
        <w:t>отрудничеству в повседневной и профессиональной деятельности в условиях многонационального государства.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</w:t>
      </w:r>
      <w:r w:rsidRPr="007B44FB">
        <w:rPr>
          <w:rFonts w:ascii="Times New Roman" w:hAnsi="Times New Roman"/>
          <w:color w:val="000000"/>
          <w:spacing w:val="-3"/>
          <w:sz w:val="28"/>
          <w:lang w:val="ru-RU"/>
        </w:rPr>
        <w:t xml:space="preserve">кие знания о языке и речи, сформированы </w:t>
      </w:r>
      <w:r w:rsidRPr="007B44FB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</w:t>
      </w:r>
      <w:r w:rsidRPr="007B44FB">
        <w:rPr>
          <w:rFonts w:ascii="Times New Roman" w:hAnsi="Times New Roman"/>
          <w:color w:val="000000"/>
          <w:spacing w:val="-3"/>
          <w:sz w:val="28"/>
          <w:lang w:val="ru-RU"/>
        </w:rPr>
        <w:t>чевого общения, развитие коммуникативных умений в разных сферах функционирования языка.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</w:t>
      </w:r>
      <w:r w:rsidRPr="007B44FB">
        <w:rPr>
          <w:rFonts w:ascii="Times New Roman" w:hAnsi="Times New Roman"/>
          <w:color w:val="000000"/>
          <w:sz w:val="28"/>
          <w:lang w:val="ru-RU"/>
        </w:rPr>
        <w:t>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</w:t>
      </w:r>
      <w:r w:rsidRPr="007B44FB">
        <w:rPr>
          <w:rFonts w:ascii="Times New Roman" w:hAnsi="Times New Roman"/>
          <w:color w:val="000000"/>
          <w:sz w:val="28"/>
          <w:lang w:val="ru-RU"/>
        </w:rPr>
        <w:t>ю в учебной и практической деятельности.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</w:t>
      </w:r>
      <w:r w:rsidRPr="007B44FB">
        <w:rPr>
          <w:rFonts w:ascii="Times New Roman" w:hAnsi="Times New Roman"/>
          <w:color w:val="000000"/>
          <w:sz w:val="28"/>
          <w:lang w:val="ru-RU"/>
        </w:rPr>
        <w:t>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</w:t>
      </w:r>
      <w:r w:rsidRPr="007B44FB">
        <w:rPr>
          <w:rFonts w:ascii="Times New Roman" w:hAnsi="Times New Roman"/>
          <w:color w:val="000000"/>
          <w:sz w:val="28"/>
          <w:lang w:val="ru-RU"/>
        </w:rPr>
        <w:t>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В содержании программы выделяются три сквозные линии: «Язык и речь. </w:t>
      </w:r>
      <w:r>
        <w:rPr>
          <w:rFonts w:ascii="Times New Roman" w:hAnsi="Times New Roman"/>
          <w:color w:val="000000"/>
          <w:sz w:val="28"/>
        </w:rPr>
        <w:t>Культура речи», «Речь. Рече</w:t>
      </w:r>
      <w:r>
        <w:rPr>
          <w:rFonts w:ascii="Times New Roman" w:hAnsi="Times New Roman"/>
          <w:color w:val="000000"/>
          <w:sz w:val="28"/>
        </w:rPr>
        <w:t xml:space="preserve">вое общение. </w:t>
      </w:r>
      <w:r w:rsidRPr="007B44FB">
        <w:rPr>
          <w:rFonts w:ascii="Times New Roman" w:hAnsi="Times New Roman"/>
          <w:color w:val="000000"/>
          <w:sz w:val="28"/>
          <w:lang w:val="ru-RU"/>
        </w:rPr>
        <w:t>Текст», «Функциональная стилистика. Культура речи».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</w:t>
      </w:r>
      <w:r w:rsidRPr="007B44FB">
        <w:rPr>
          <w:rFonts w:ascii="Times New Roman" w:hAnsi="Times New Roman"/>
          <w:color w:val="000000"/>
          <w:sz w:val="28"/>
          <w:lang w:val="ru-RU"/>
        </w:rPr>
        <w:t>ого и высшего образования.</w:t>
      </w:r>
    </w:p>
    <w:p w:rsidR="00B6798F" w:rsidRPr="007B44FB" w:rsidRDefault="00B6798F">
      <w:pPr>
        <w:spacing w:after="0" w:line="264" w:lineRule="auto"/>
        <w:ind w:left="120"/>
        <w:jc w:val="both"/>
        <w:rPr>
          <w:lang w:val="ru-RU"/>
        </w:rPr>
      </w:pPr>
    </w:p>
    <w:p w:rsidR="00B6798F" w:rsidRPr="007B44FB" w:rsidRDefault="00072BA4">
      <w:pPr>
        <w:spacing w:after="0" w:line="264" w:lineRule="auto"/>
        <w:ind w:left="12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B6798F" w:rsidRPr="007B44FB" w:rsidRDefault="00B6798F">
      <w:pPr>
        <w:spacing w:after="0" w:line="264" w:lineRule="auto"/>
        <w:ind w:left="120"/>
        <w:jc w:val="both"/>
        <w:rPr>
          <w:lang w:val="ru-RU"/>
        </w:rPr>
      </w:pP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6798F" w:rsidRPr="007B44FB" w:rsidRDefault="00072B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му </w:t>
      </w:r>
      <w:r w:rsidRPr="007B44FB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</w:t>
      </w:r>
      <w:r w:rsidRPr="007B44FB">
        <w:rPr>
          <w:rFonts w:ascii="Times New Roman" w:hAnsi="Times New Roman"/>
          <w:color w:val="000000"/>
          <w:sz w:val="28"/>
          <w:lang w:val="ru-RU"/>
        </w:rPr>
        <w:t>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B6798F" w:rsidRPr="007B44FB" w:rsidRDefault="00072B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</w:t>
      </w:r>
      <w:r w:rsidRPr="007B44FB">
        <w:rPr>
          <w:rFonts w:ascii="Times New Roman" w:hAnsi="Times New Roman"/>
          <w:color w:val="000000"/>
          <w:sz w:val="28"/>
          <w:lang w:val="ru-RU"/>
        </w:rPr>
        <w:t>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B6798F" w:rsidRPr="007B44FB" w:rsidRDefault="00072B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</w:t>
      </w:r>
      <w:r w:rsidRPr="007B44FB">
        <w:rPr>
          <w:rFonts w:ascii="Times New Roman" w:hAnsi="Times New Roman"/>
          <w:color w:val="000000"/>
          <w:sz w:val="28"/>
          <w:lang w:val="ru-RU"/>
        </w:rPr>
        <w:t>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</w:t>
      </w:r>
      <w:r w:rsidRPr="007B44FB">
        <w:rPr>
          <w:rFonts w:ascii="Times New Roman" w:hAnsi="Times New Roman"/>
          <w:color w:val="000000"/>
          <w:sz w:val="28"/>
          <w:lang w:val="ru-RU"/>
        </w:rPr>
        <w:t>ерах общения, способности к самоанализу и самооценке на основе наблюдений за речью;</w:t>
      </w:r>
    </w:p>
    <w:p w:rsidR="00B6798F" w:rsidRPr="007B44FB" w:rsidRDefault="00072B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</w:t>
      </w:r>
      <w:r w:rsidRPr="007B44FB">
        <w:rPr>
          <w:rFonts w:ascii="Times New Roman" w:hAnsi="Times New Roman"/>
          <w:color w:val="000000"/>
          <w:sz w:val="28"/>
          <w:lang w:val="ru-RU"/>
        </w:rPr>
        <w:t>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B6798F" w:rsidRPr="007B44FB" w:rsidRDefault="00072B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обобщение знаний о </w:t>
      </w:r>
      <w:r w:rsidRPr="007B44FB">
        <w:rPr>
          <w:rFonts w:ascii="Times New Roman" w:hAnsi="Times New Roman"/>
          <w:color w:val="000000"/>
          <w:sz w:val="28"/>
          <w:lang w:val="ru-RU"/>
        </w:rPr>
        <w:t>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</w:t>
      </w:r>
      <w:r w:rsidRPr="007B44FB">
        <w:rPr>
          <w:rFonts w:ascii="Times New Roman" w:hAnsi="Times New Roman"/>
          <w:color w:val="000000"/>
          <w:sz w:val="28"/>
          <w:lang w:val="ru-RU"/>
        </w:rPr>
        <w:t>делять изобразительно-выразительные средства языка в тексте;</w:t>
      </w:r>
    </w:p>
    <w:p w:rsidR="00B6798F" w:rsidRPr="007B44FB" w:rsidRDefault="00072B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</w:t>
      </w:r>
      <w:r w:rsidRPr="007B44FB">
        <w:rPr>
          <w:rFonts w:ascii="Times New Roman" w:hAnsi="Times New Roman"/>
          <w:color w:val="000000"/>
          <w:sz w:val="28"/>
          <w:lang w:val="ru-RU"/>
        </w:rPr>
        <w:t>отребительных аналогов в русском языке и перечень которых содержится в нормативных словарях.</w:t>
      </w:r>
    </w:p>
    <w:p w:rsidR="00B6798F" w:rsidRPr="007B44FB" w:rsidRDefault="00B6798F">
      <w:pPr>
        <w:spacing w:after="0" w:line="264" w:lineRule="auto"/>
        <w:ind w:left="120"/>
        <w:jc w:val="both"/>
        <w:rPr>
          <w:lang w:val="ru-RU"/>
        </w:rPr>
      </w:pPr>
    </w:p>
    <w:p w:rsidR="00B6798F" w:rsidRPr="007B44FB" w:rsidRDefault="00072BA4">
      <w:pPr>
        <w:spacing w:after="0" w:line="264" w:lineRule="auto"/>
        <w:ind w:left="12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:rsidR="00B6798F" w:rsidRPr="007B44FB" w:rsidRDefault="00B6798F">
      <w:pPr>
        <w:spacing w:after="0" w:line="264" w:lineRule="auto"/>
        <w:ind w:left="120"/>
        <w:jc w:val="both"/>
        <w:rPr>
          <w:lang w:val="ru-RU"/>
        </w:rPr>
      </w:pP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На изучение русского языка в 10–11 классах основного среднего образования в учебном плане отводится 136 </w:t>
      </w:r>
      <w:r w:rsidRPr="007B44FB">
        <w:rPr>
          <w:rFonts w:ascii="Times New Roman" w:hAnsi="Times New Roman"/>
          <w:color w:val="000000"/>
          <w:sz w:val="28"/>
          <w:lang w:val="ru-RU"/>
        </w:rPr>
        <w:t>часов: в 10 классе – 68 часов (2 часа в неделю), в 11 классе – 68 часов (2 часа в неделю).</w:t>
      </w:r>
    </w:p>
    <w:p w:rsidR="00B6798F" w:rsidRPr="007B44FB" w:rsidRDefault="00B6798F">
      <w:pPr>
        <w:rPr>
          <w:lang w:val="ru-RU"/>
        </w:rPr>
        <w:sectPr w:rsidR="00B6798F" w:rsidRPr="007B44FB">
          <w:pgSz w:w="11906" w:h="16383"/>
          <w:pgMar w:top="1134" w:right="850" w:bottom="1134" w:left="1701" w:header="720" w:footer="720" w:gutter="0"/>
          <w:cols w:space="720"/>
        </w:sectPr>
      </w:pPr>
    </w:p>
    <w:p w:rsidR="00B6798F" w:rsidRPr="007B44FB" w:rsidRDefault="00072BA4">
      <w:pPr>
        <w:spacing w:after="0" w:line="264" w:lineRule="auto"/>
        <w:ind w:left="120"/>
        <w:jc w:val="both"/>
        <w:rPr>
          <w:lang w:val="ru-RU"/>
        </w:rPr>
      </w:pPr>
      <w:bookmarkStart w:id="2" w:name="block-1701523"/>
      <w:bookmarkEnd w:id="1"/>
      <w:r w:rsidRPr="007B44F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B6798F" w:rsidRPr="007B44FB" w:rsidRDefault="00B6798F">
      <w:pPr>
        <w:spacing w:after="0" w:line="264" w:lineRule="auto"/>
        <w:ind w:left="120"/>
        <w:jc w:val="both"/>
        <w:rPr>
          <w:lang w:val="ru-RU"/>
        </w:rPr>
      </w:pPr>
    </w:p>
    <w:p w:rsidR="00B6798F" w:rsidRPr="007B44FB" w:rsidRDefault="00072BA4">
      <w:pPr>
        <w:spacing w:after="0" w:line="264" w:lineRule="auto"/>
        <w:ind w:left="12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6798F" w:rsidRPr="007B44FB" w:rsidRDefault="00B6798F">
      <w:pPr>
        <w:spacing w:after="0" w:line="264" w:lineRule="auto"/>
        <w:ind w:left="120"/>
        <w:jc w:val="both"/>
        <w:rPr>
          <w:lang w:val="ru-RU"/>
        </w:rPr>
      </w:pP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функции языка.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Язык и </w:t>
      </w:r>
      <w:r w:rsidRPr="007B44FB">
        <w:rPr>
          <w:rFonts w:ascii="Times New Roman" w:hAnsi="Times New Roman"/>
          <w:color w:val="000000"/>
          <w:sz w:val="28"/>
          <w:lang w:val="ru-RU"/>
        </w:rPr>
        <w:t>культура.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Литературный язык, просторечие, народные гов</w:t>
      </w:r>
      <w:r w:rsidRPr="007B44FB">
        <w:rPr>
          <w:rFonts w:ascii="Times New Roman" w:hAnsi="Times New Roman"/>
          <w:color w:val="000000"/>
          <w:sz w:val="28"/>
          <w:lang w:val="ru-RU"/>
        </w:rPr>
        <w:t>оры, профессиональные разновидности, жаргон, арго. Роль литературного языка в обществе.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Культура речи как раздел лингвистики.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Языковая норма, её основны</w:t>
      </w:r>
      <w:r w:rsidRPr="007B44FB">
        <w:rPr>
          <w:rFonts w:ascii="Times New Roman" w:hAnsi="Times New Roman"/>
          <w:color w:val="000000"/>
          <w:sz w:val="28"/>
          <w:lang w:val="ru-RU"/>
        </w:rPr>
        <w:t>е признаки и функции.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пунктуационные правила (обзор, общее представление). Сти</w:t>
      </w:r>
      <w:r w:rsidRPr="007B44FB">
        <w:rPr>
          <w:rFonts w:ascii="Times New Roman" w:hAnsi="Times New Roman"/>
          <w:color w:val="000000"/>
          <w:sz w:val="28"/>
          <w:lang w:val="ru-RU"/>
        </w:rPr>
        <w:t>листические нормы современного русского литературного языка (общее представление).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B6798F" w:rsidRDefault="00072BA4">
      <w:pPr>
        <w:spacing w:after="0" w:line="264" w:lineRule="auto"/>
        <w:ind w:firstLine="600"/>
        <w:jc w:val="both"/>
      </w:pPr>
      <w:r w:rsidRPr="007B44FB">
        <w:rPr>
          <w:rFonts w:ascii="Times New Roman" w:hAnsi="Times New Roman"/>
          <w:color w:val="000000"/>
          <w:sz w:val="28"/>
          <w:lang w:val="ru-RU"/>
        </w:rPr>
        <w:t>Основные виды словарей (обзор). Толковый словарь. Словарь омонимов. Словарь иностранных слов. Словарь синонимов. Словарь антонимов. Словарь паронимов.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трудностей. </w:t>
      </w:r>
      <w:r>
        <w:rPr>
          <w:rFonts w:ascii="Times New Roman" w:hAnsi="Times New Roman"/>
          <w:color w:val="000000"/>
          <w:sz w:val="28"/>
        </w:rPr>
        <w:t>Комплексный словарь.</w:t>
      </w:r>
    </w:p>
    <w:p w:rsidR="00B6798F" w:rsidRDefault="00072B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Орфоэпия. Орфоэпические нормы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Фонетика и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произношения: произношение безударных гласных звуков, не</w:t>
      </w:r>
      <w:r w:rsidRPr="007B44FB">
        <w:rPr>
          <w:rFonts w:ascii="Times New Roman" w:hAnsi="Times New Roman"/>
          <w:color w:val="000000"/>
          <w:sz w:val="28"/>
          <w:lang w:val="ru-RU"/>
        </w:rPr>
        <w:t>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фразеология. Лексические нормы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Лексикология и фразеология </w:t>
      </w:r>
      <w:r w:rsidRPr="007B44FB">
        <w:rPr>
          <w:rFonts w:ascii="Times New Roman" w:hAnsi="Times New Roman"/>
          <w:color w:val="000000"/>
          <w:sz w:val="28"/>
          <w:lang w:val="ru-RU"/>
        </w:rPr>
        <w:t>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(повторение, обобщение).</w:t>
      </w:r>
    </w:p>
    <w:p w:rsidR="00B6798F" w:rsidRDefault="00072BA4">
      <w:pPr>
        <w:spacing w:after="0" w:line="264" w:lineRule="auto"/>
        <w:ind w:firstLine="600"/>
        <w:jc w:val="both"/>
      </w:pPr>
      <w:r w:rsidRPr="007B44FB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кого литературного языка. Многозначные слова и омонимы, их употребление. Синонимы, антонимы, паронимы и их употребление. </w:t>
      </w:r>
      <w:r>
        <w:rPr>
          <w:rFonts w:ascii="Times New Roman" w:hAnsi="Times New Roman"/>
          <w:color w:val="000000"/>
          <w:sz w:val="28"/>
        </w:rPr>
        <w:t>Иноязычные слова и их употребление. Лексическая сочетаемость. Тавтология. Плеоназм.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 общеупотребительная, разговорная и книжная. Особенности употребления.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слова (неодобрительное, ласкательное, шутливое и пр.).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 Особенности упо</w:t>
      </w:r>
      <w:r w:rsidRPr="007B44FB">
        <w:rPr>
          <w:rFonts w:ascii="Times New Roman" w:hAnsi="Times New Roman"/>
          <w:color w:val="000000"/>
          <w:sz w:val="28"/>
          <w:lang w:val="ru-RU"/>
        </w:rPr>
        <w:t>требления.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Морфемика и словообразование как разделы лингвистики (повторение, обобщение). Морфемный и словообразовательный анализ сл</w:t>
      </w:r>
      <w:r w:rsidRPr="007B44FB">
        <w:rPr>
          <w:rFonts w:ascii="Times New Roman" w:hAnsi="Times New Roman"/>
          <w:color w:val="000000"/>
          <w:sz w:val="28"/>
          <w:lang w:val="ru-RU"/>
        </w:rPr>
        <w:t>ова. Словообразовательные трудности (обзор). Особенности употребления сложносокращённых слов (аббревиатур).</w:t>
      </w:r>
    </w:p>
    <w:p w:rsidR="00B6798F" w:rsidRDefault="00072B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Морфологические нормы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Морфология как раздел лингвистики (повторение, обобщение). Морфологический анализ слова. Особенности употребления </w:t>
      </w:r>
      <w:r w:rsidRPr="007B44FB">
        <w:rPr>
          <w:rFonts w:ascii="Times New Roman" w:hAnsi="Times New Roman"/>
          <w:color w:val="000000"/>
          <w:sz w:val="28"/>
          <w:lang w:val="ru-RU"/>
        </w:rPr>
        <w:t>в тексте слов разных частей речи.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прилагательных: форм степе</w:t>
      </w:r>
      <w:r w:rsidRPr="007B44FB">
        <w:rPr>
          <w:rFonts w:ascii="Times New Roman" w:hAnsi="Times New Roman"/>
          <w:color w:val="000000"/>
          <w:sz w:val="28"/>
          <w:lang w:val="ru-RU"/>
        </w:rPr>
        <w:t>ней сравнения, краткой формы.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местоимений: формы 3-го лица личных местоимений, возвратного местоимения </w:t>
      </w:r>
      <w:r w:rsidRPr="007B44FB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7B44FB">
        <w:rPr>
          <w:rFonts w:ascii="Times New Roman" w:hAnsi="Times New Roman"/>
          <w:color w:val="000000"/>
          <w:sz w:val="28"/>
          <w:lang w:val="ru-RU"/>
        </w:rPr>
        <w:t>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Основные нормы употребления глагол</w:t>
      </w:r>
      <w:r w:rsidRPr="007B44FB">
        <w:rPr>
          <w:rFonts w:ascii="Times New Roman" w:hAnsi="Times New Roman"/>
          <w:color w:val="000000"/>
          <w:sz w:val="28"/>
          <w:lang w:val="ru-RU"/>
        </w:rPr>
        <w:t>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-ну-, форм повелительного наклонения.</w:t>
      </w:r>
    </w:p>
    <w:p w:rsidR="00B6798F" w:rsidRDefault="00072B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Орфография. Основные правила орфографии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lastRenderedPageBreak/>
        <w:t>Ор</w:t>
      </w:r>
      <w:r w:rsidRPr="007B44FB">
        <w:rPr>
          <w:rFonts w:ascii="Times New Roman" w:hAnsi="Times New Roman"/>
          <w:color w:val="000000"/>
          <w:sz w:val="28"/>
          <w:lang w:val="ru-RU"/>
        </w:rPr>
        <w:t>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</w:t>
      </w:r>
      <w:r w:rsidRPr="007B44FB">
        <w:rPr>
          <w:rFonts w:ascii="Times New Roman" w:hAnsi="Times New Roman"/>
          <w:color w:val="000000"/>
          <w:sz w:val="28"/>
          <w:lang w:val="ru-RU"/>
        </w:rPr>
        <w:t>ов.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Правописание н и нн в словах различных частей речи.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:rsidR="00B6798F" w:rsidRDefault="00072B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Речь. Речевое общение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(повторение, обобщение).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Речевое общение и его виды. </w:t>
      </w:r>
      <w:r w:rsidRPr="007B44FB">
        <w:rPr>
          <w:rFonts w:ascii="Times New Roman" w:hAnsi="Times New Roman"/>
          <w:color w:val="000000"/>
          <w:sz w:val="28"/>
          <w:lang w:val="ru-RU"/>
        </w:rPr>
        <w:t>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Речевой этикет. Основные функции речевого этикета (установление и поддержание контакта, демонстрация доброжелательн</w:t>
      </w:r>
      <w:r w:rsidRPr="007B44FB">
        <w:rPr>
          <w:rFonts w:ascii="Times New Roman" w:hAnsi="Times New Roman"/>
          <w:color w:val="000000"/>
          <w:sz w:val="28"/>
          <w:lang w:val="ru-RU"/>
        </w:rPr>
        <w:t>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адресанта/адресата и т. п.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Публичное выступление и его ос</w:t>
      </w:r>
      <w:r w:rsidRPr="007B44FB">
        <w:rPr>
          <w:rFonts w:ascii="Times New Roman" w:hAnsi="Times New Roman"/>
          <w:color w:val="000000"/>
          <w:sz w:val="28"/>
          <w:lang w:val="ru-RU"/>
        </w:rPr>
        <w:t>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 адресата, ситуации общения.</w:t>
      </w:r>
    </w:p>
    <w:p w:rsidR="00B6798F" w:rsidRDefault="00072B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Текст. Информационно-с</w:t>
      </w:r>
      <w:r>
        <w:rPr>
          <w:rFonts w:ascii="Times New Roman" w:hAnsi="Times New Roman"/>
          <w:b/>
          <w:color w:val="000000"/>
          <w:sz w:val="28"/>
        </w:rPr>
        <w:t>мысловая переработка текста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Информативность текста. Виды информации в тексте. Информационно-смысловая переработка </w:t>
      </w:r>
      <w:r w:rsidRPr="007B44FB">
        <w:rPr>
          <w:rFonts w:ascii="Times New Roman" w:hAnsi="Times New Roman"/>
          <w:color w:val="000000"/>
          <w:sz w:val="28"/>
          <w:lang w:val="ru-RU"/>
        </w:rPr>
        <w:t>прочитанного текста, включая гипертекст, графику, инфографику и другие, и прослушанного текста.</w:t>
      </w:r>
    </w:p>
    <w:p w:rsidR="00B6798F" w:rsidRDefault="00072BA4">
      <w:pPr>
        <w:spacing w:after="0" w:line="264" w:lineRule="auto"/>
        <w:ind w:firstLine="600"/>
        <w:jc w:val="both"/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План. Тезисы. Конспект. Реферат. Аннотация. </w:t>
      </w:r>
      <w:r>
        <w:rPr>
          <w:rFonts w:ascii="Times New Roman" w:hAnsi="Times New Roman"/>
          <w:color w:val="000000"/>
          <w:sz w:val="28"/>
        </w:rPr>
        <w:t>Отзыв. Рецензия.</w:t>
      </w:r>
    </w:p>
    <w:p w:rsidR="00B6798F" w:rsidRDefault="00B6798F">
      <w:pPr>
        <w:spacing w:after="0" w:line="264" w:lineRule="auto"/>
        <w:ind w:left="120"/>
        <w:jc w:val="both"/>
      </w:pPr>
    </w:p>
    <w:p w:rsidR="00B6798F" w:rsidRPr="007B44FB" w:rsidRDefault="00072BA4">
      <w:pPr>
        <w:spacing w:after="0" w:line="264" w:lineRule="auto"/>
        <w:ind w:left="12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6798F" w:rsidRPr="007B44FB" w:rsidRDefault="00B6798F">
      <w:pPr>
        <w:spacing w:after="0" w:line="264" w:lineRule="auto"/>
        <w:ind w:left="120"/>
        <w:jc w:val="both"/>
        <w:rPr>
          <w:lang w:val="ru-RU"/>
        </w:rPr>
      </w:pP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экологическом аспекте. Экология как наука, эколог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B44FB">
        <w:rPr>
          <w:rFonts w:ascii="Times New Roman" w:hAnsi="Times New Roman"/>
          <w:b/>
          <w:color w:val="000000"/>
          <w:sz w:val="28"/>
          <w:lang w:val="ru-RU"/>
        </w:rPr>
        <w:t>интаксис. Синтаксические нормы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Изобразительно-выразительные средства синтаксиса. Синтаксический параллелизм, парцелляция, вопросно-ответная форма </w:t>
      </w:r>
      <w:r w:rsidRPr="007B44FB">
        <w:rPr>
          <w:rFonts w:ascii="Times New Roman" w:hAnsi="Times New Roman"/>
          <w:color w:val="000000"/>
          <w:sz w:val="28"/>
          <w:lang w:val="ru-RU"/>
        </w:rPr>
        <w:t>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</w:t>
      </w:r>
      <w:r w:rsidRPr="007B44FB">
        <w:rPr>
          <w:rFonts w:ascii="Times New Roman" w:hAnsi="Times New Roman"/>
          <w:color w:val="000000"/>
          <w:sz w:val="28"/>
          <w:lang w:val="ru-RU"/>
        </w:rPr>
        <w:t>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</w:t>
      </w:r>
      <w:r w:rsidRPr="007B44FB">
        <w:rPr>
          <w:rFonts w:ascii="Times New Roman" w:hAnsi="Times New Roman"/>
          <w:color w:val="000000"/>
          <w:sz w:val="28"/>
          <w:lang w:val="ru-RU"/>
        </w:rPr>
        <w:t>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</w:t>
      </w:r>
      <w:r w:rsidRPr="007B44FB">
        <w:rPr>
          <w:rFonts w:ascii="Times New Roman" w:hAnsi="Times New Roman"/>
          <w:color w:val="000000"/>
          <w:sz w:val="28"/>
          <w:lang w:val="ru-RU"/>
        </w:rPr>
        <w:t>урой, заимствованным несклоняемым существительным.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</w:t>
      </w:r>
      <w:r w:rsidRPr="007B44FB">
        <w:rPr>
          <w:rFonts w:ascii="Times New Roman" w:hAnsi="Times New Roman"/>
          <w:color w:val="000000"/>
          <w:sz w:val="28"/>
          <w:lang w:val="ru-RU"/>
        </w:rPr>
        <w:t>причастных оборотов.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B6798F" w:rsidRDefault="00072B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Пунктуация. Основные правила пунктуации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</w:t>
      </w:r>
      <w:r w:rsidRPr="007B44FB">
        <w:rPr>
          <w:rFonts w:ascii="Times New Roman" w:hAnsi="Times New Roman"/>
          <w:color w:val="000000"/>
          <w:sz w:val="28"/>
          <w:lang w:val="ru-RU"/>
        </w:rPr>
        <w:t>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Знаки препинания и их функции</w:t>
      </w:r>
      <w:r w:rsidRPr="007B44FB">
        <w:rPr>
          <w:rFonts w:ascii="Times New Roman" w:hAnsi="Times New Roman"/>
          <w:color w:val="000000"/>
          <w:sz w:val="28"/>
          <w:lang w:val="ru-RU"/>
        </w:rPr>
        <w:t>. Знаки препинания между подлежащим и сказуемым.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сложном </w:t>
      </w:r>
      <w:r w:rsidRPr="007B44FB">
        <w:rPr>
          <w:rFonts w:ascii="Times New Roman" w:hAnsi="Times New Roman"/>
          <w:color w:val="000000"/>
          <w:sz w:val="28"/>
          <w:lang w:val="ru-RU"/>
        </w:rPr>
        <w:t>предложении.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Р</w:t>
      </w:r>
      <w:r w:rsidRPr="007B44FB">
        <w:rPr>
          <w:rFonts w:ascii="Times New Roman" w:hAnsi="Times New Roman"/>
          <w:color w:val="000000"/>
          <w:sz w:val="28"/>
          <w:lang w:val="ru-RU"/>
        </w:rPr>
        <w:t>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</w:t>
      </w:r>
      <w:r w:rsidRPr="007B44FB">
        <w:rPr>
          <w:rFonts w:ascii="Times New Roman" w:hAnsi="Times New Roman"/>
          <w:color w:val="000000"/>
          <w:sz w:val="28"/>
          <w:lang w:val="ru-RU"/>
        </w:rPr>
        <w:t>обенности разговорной речи. Основные жанры разговорной речи: устный рассказ, беседа, спор и другие (обзор).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Основные признаки научного стиля: отвлечённость, логичность, точность, объективность. Лексически</w:t>
      </w:r>
      <w:r w:rsidRPr="007B44FB">
        <w:rPr>
          <w:rFonts w:ascii="Times New Roman" w:hAnsi="Times New Roman"/>
          <w:color w:val="000000"/>
          <w:sz w:val="28"/>
          <w:lang w:val="ru-RU"/>
        </w:rPr>
        <w:t>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</w:t>
      </w:r>
      <w:r w:rsidRPr="007B44FB">
        <w:rPr>
          <w:rFonts w:ascii="Times New Roman" w:hAnsi="Times New Roman"/>
          <w:color w:val="000000"/>
          <w:sz w:val="28"/>
          <w:lang w:val="ru-RU"/>
        </w:rPr>
        <w:t>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особенности официально-делового стиля. Основные жан</w:t>
      </w:r>
      <w:r w:rsidRPr="007B44FB">
        <w:rPr>
          <w:rFonts w:ascii="Times New Roman" w:hAnsi="Times New Roman"/>
          <w:color w:val="000000"/>
          <w:sz w:val="28"/>
          <w:lang w:val="ru-RU"/>
        </w:rPr>
        <w:t>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Публицистический стиль, сферы его использования, назначение. Основные признаки публицистического стиля: экспресси</w:t>
      </w:r>
      <w:r w:rsidRPr="007B44FB">
        <w:rPr>
          <w:rFonts w:ascii="Times New Roman" w:hAnsi="Times New Roman"/>
          <w:color w:val="000000"/>
          <w:sz w:val="28"/>
          <w:lang w:val="ru-RU"/>
        </w:rPr>
        <w:t>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(обзор).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</w:t>
      </w:r>
      <w:r w:rsidRPr="007B44FB">
        <w:rPr>
          <w:rFonts w:ascii="Times New Roman" w:hAnsi="Times New Roman"/>
          <w:color w:val="000000"/>
          <w:sz w:val="28"/>
          <w:lang w:val="ru-RU"/>
        </w:rPr>
        <w:t>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p w:rsidR="00B6798F" w:rsidRPr="007B44FB" w:rsidRDefault="00B6798F">
      <w:pPr>
        <w:rPr>
          <w:lang w:val="ru-RU"/>
        </w:rPr>
        <w:sectPr w:rsidR="00B6798F" w:rsidRPr="007B44FB">
          <w:pgSz w:w="11906" w:h="16383"/>
          <w:pgMar w:top="1134" w:right="850" w:bottom="1134" w:left="1701" w:header="720" w:footer="720" w:gutter="0"/>
          <w:cols w:space="720"/>
        </w:sectPr>
      </w:pPr>
    </w:p>
    <w:p w:rsidR="00B6798F" w:rsidRPr="007B44FB" w:rsidRDefault="00072BA4">
      <w:pPr>
        <w:spacing w:after="0" w:line="264" w:lineRule="auto"/>
        <w:ind w:left="120"/>
        <w:jc w:val="both"/>
        <w:rPr>
          <w:lang w:val="ru-RU"/>
        </w:rPr>
      </w:pPr>
      <w:bookmarkStart w:id="3" w:name="block-1701524"/>
      <w:bookmarkEnd w:id="2"/>
      <w:r w:rsidRPr="007B44F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7B44FB">
        <w:rPr>
          <w:rFonts w:ascii="Times New Roman" w:hAnsi="Times New Roman"/>
          <w:b/>
          <w:color w:val="000000"/>
          <w:sz w:val="28"/>
          <w:lang w:val="ru-RU"/>
        </w:rPr>
        <w:t>ИРУЕМЫЕ РЕЗУЛЬТАТЫ ОСВОЕНИЯ ПРОГРАММЫ ПО РУССКОМУ ЯЗЫКУ НА УРОВНЕ СРЕДНЕГО ОБЩЕГО ОБРАЗОВАНИЯ</w:t>
      </w:r>
    </w:p>
    <w:p w:rsidR="00B6798F" w:rsidRPr="007B44FB" w:rsidRDefault="00B6798F">
      <w:pPr>
        <w:spacing w:after="0" w:line="264" w:lineRule="auto"/>
        <w:ind w:left="120"/>
        <w:jc w:val="both"/>
        <w:rPr>
          <w:lang w:val="ru-RU"/>
        </w:rPr>
      </w:pP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</w:t>
      </w:r>
      <w:r w:rsidRPr="007B44FB">
        <w:rPr>
          <w:rFonts w:ascii="Times New Roman" w:hAnsi="Times New Roman"/>
          <w:color w:val="000000"/>
          <w:sz w:val="28"/>
          <w:lang w:val="ru-RU"/>
        </w:rPr>
        <w:t>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</w:t>
      </w:r>
      <w:r w:rsidRPr="007B44FB">
        <w:rPr>
          <w:rFonts w:ascii="Times New Roman" w:hAnsi="Times New Roman"/>
          <w:color w:val="000000"/>
          <w:sz w:val="28"/>
          <w:lang w:val="ru-RU"/>
        </w:rPr>
        <w:t>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</w:t>
      </w:r>
      <w:r w:rsidRPr="007B44FB">
        <w:rPr>
          <w:rFonts w:ascii="Times New Roman" w:hAnsi="Times New Roman"/>
          <w:color w:val="000000"/>
          <w:sz w:val="28"/>
          <w:lang w:val="ru-RU"/>
        </w:rPr>
        <w:t>шения к культурному наследию и традициям многонационального народа Российской Федерации, природе и окружающей среде.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 обучающегося будут сформированы следующие личностные результат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ы: </w:t>
      </w:r>
    </w:p>
    <w:p w:rsidR="00B6798F" w:rsidRDefault="00072B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B6798F" w:rsidRPr="007B44FB" w:rsidRDefault="00072B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</w:t>
      </w:r>
      <w:r w:rsidRPr="007B44FB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B6798F" w:rsidRPr="007B44FB" w:rsidRDefault="00072B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B6798F" w:rsidRPr="007B44FB" w:rsidRDefault="00072B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</w:t>
      </w:r>
      <w:r w:rsidRPr="007B44FB">
        <w:rPr>
          <w:rFonts w:ascii="Times New Roman" w:hAnsi="Times New Roman"/>
          <w:color w:val="000000"/>
          <w:sz w:val="28"/>
          <w:lang w:val="ru-RU"/>
        </w:rPr>
        <w:t>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B6798F" w:rsidRPr="007B44FB" w:rsidRDefault="00072B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</w:t>
      </w:r>
      <w:r w:rsidRPr="007B44FB">
        <w:rPr>
          <w:rFonts w:ascii="Times New Roman" w:hAnsi="Times New Roman"/>
          <w:color w:val="000000"/>
          <w:sz w:val="28"/>
          <w:lang w:val="ru-RU"/>
        </w:rPr>
        <w:t>обии, дискриминации по социальным, религиозным, расовым, национальным признакам;</w:t>
      </w:r>
    </w:p>
    <w:p w:rsidR="00B6798F" w:rsidRPr="007B44FB" w:rsidRDefault="00072B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B6798F" w:rsidRPr="007B44FB" w:rsidRDefault="00072B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</w:t>
      </w:r>
      <w:r w:rsidRPr="007B44FB">
        <w:rPr>
          <w:rFonts w:ascii="Times New Roman" w:hAnsi="Times New Roman"/>
          <w:color w:val="000000"/>
          <w:sz w:val="28"/>
          <w:lang w:val="ru-RU"/>
        </w:rPr>
        <w:t>социальными институтами в соответствии с их функциями и назначением;</w:t>
      </w:r>
    </w:p>
    <w:p w:rsidR="00B6798F" w:rsidRPr="007B44FB" w:rsidRDefault="00072B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B6798F" w:rsidRDefault="00072B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B6798F" w:rsidRPr="007B44FB" w:rsidRDefault="00072B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российской гражданской идентичности, патриотизма, уважения к своему народу, чувства </w:t>
      </w:r>
      <w:r w:rsidRPr="007B44FB">
        <w:rPr>
          <w:rFonts w:ascii="Times New Roman" w:hAnsi="Times New Roman"/>
          <w:color w:val="000000"/>
          <w:sz w:val="28"/>
          <w:lang w:val="ru-RU"/>
        </w:rPr>
        <w:t>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B6798F" w:rsidRPr="007B44FB" w:rsidRDefault="00072B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 и трудовым достижениям народа, традициям народов России; достижениям России в науке, искусстве, спорте, технологиях, труде;</w:t>
      </w:r>
    </w:p>
    <w:p w:rsidR="00B6798F" w:rsidRPr="007B44FB" w:rsidRDefault="00072B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B6798F" w:rsidRDefault="00072B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</w:t>
      </w:r>
      <w:r>
        <w:rPr>
          <w:rFonts w:ascii="Times New Roman" w:hAnsi="Times New Roman"/>
          <w:b/>
          <w:color w:val="000000"/>
          <w:sz w:val="28"/>
        </w:rPr>
        <w:t>ния:</w:t>
      </w:r>
    </w:p>
    <w:p w:rsidR="00B6798F" w:rsidRPr="007B44FB" w:rsidRDefault="00072B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B6798F" w:rsidRPr="007B44FB" w:rsidRDefault="00072B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:rsidR="00B6798F" w:rsidRPr="007B44FB" w:rsidRDefault="00072B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6798F" w:rsidRPr="007B44FB" w:rsidRDefault="00072B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осознание личного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 вклада в построение устойчивого будущего;</w:t>
      </w:r>
    </w:p>
    <w:p w:rsidR="00B6798F" w:rsidRPr="007B44FB" w:rsidRDefault="00072B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B6798F" w:rsidRDefault="00072B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B6798F" w:rsidRPr="007B44FB" w:rsidRDefault="00072B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эстетическое отношение к м</w:t>
      </w:r>
      <w:r w:rsidRPr="007B44FB">
        <w:rPr>
          <w:rFonts w:ascii="Times New Roman" w:hAnsi="Times New Roman"/>
          <w:color w:val="000000"/>
          <w:sz w:val="28"/>
          <w:lang w:val="ru-RU"/>
        </w:rPr>
        <w:t>иру, включая эстетику быта, научного и технического творчества, спорта, труда, общественных отношений;</w:t>
      </w:r>
    </w:p>
    <w:p w:rsidR="00B6798F" w:rsidRPr="007B44FB" w:rsidRDefault="00072B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B6798F" w:rsidRPr="007B44FB" w:rsidRDefault="00072B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убеждённос</w:t>
      </w:r>
      <w:r w:rsidRPr="007B44FB">
        <w:rPr>
          <w:rFonts w:ascii="Times New Roman" w:hAnsi="Times New Roman"/>
          <w:color w:val="000000"/>
          <w:sz w:val="28"/>
          <w:lang w:val="ru-RU"/>
        </w:rPr>
        <w:t>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B6798F" w:rsidRPr="007B44FB" w:rsidRDefault="00072B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</w:t>
      </w:r>
      <w:r w:rsidRPr="007B44FB">
        <w:rPr>
          <w:rFonts w:ascii="Times New Roman" w:hAnsi="Times New Roman"/>
          <w:color w:val="000000"/>
          <w:sz w:val="28"/>
          <w:lang w:val="ru-RU"/>
        </w:rPr>
        <w:t>сти, в том числе при выполнении творческих работ по русскому языку.</w:t>
      </w:r>
    </w:p>
    <w:p w:rsidR="00B6798F" w:rsidRDefault="00072B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B6798F" w:rsidRPr="007B44FB" w:rsidRDefault="00072B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B6798F" w:rsidRPr="007B44FB" w:rsidRDefault="00072B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</w:t>
      </w:r>
      <w:r w:rsidRPr="007B44FB">
        <w:rPr>
          <w:rFonts w:ascii="Times New Roman" w:hAnsi="Times New Roman"/>
          <w:color w:val="000000"/>
          <w:sz w:val="28"/>
          <w:lang w:val="ru-RU"/>
        </w:rPr>
        <w:t>-оздоровительной деятельностью;</w:t>
      </w:r>
    </w:p>
    <w:p w:rsidR="00B6798F" w:rsidRPr="007B44FB" w:rsidRDefault="00072B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B6798F" w:rsidRDefault="00072B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трудового воспитания:</w:t>
      </w:r>
    </w:p>
    <w:p w:rsidR="00B6798F" w:rsidRPr="007B44FB" w:rsidRDefault="00072BA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B6798F" w:rsidRPr="007B44FB" w:rsidRDefault="00072BA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B6798F" w:rsidRPr="007B44FB" w:rsidRDefault="00072BA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</w:t>
      </w:r>
      <w:r w:rsidRPr="007B44FB">
        <w:rPr>
          <w:rFonts w:ascii="Times New Roman" w:hAnsi="Times New Roman"/>
          <w:color w:val="000000"/>
          <w:sz w:val="28"/>
          <w:lang w:val="ru-RU"/>
        </w:rPr>
        <w:t>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B6798F" w:rsidRPr="007B44FB" w:rsidRDefault="00072BA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B6798F" w:rsidRDefault="00072B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B6798F" w:rsidRPr="007B44FB" w:rsidRDefault="00072BA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B6798F" w:rsidRPr="007B44FB" w:rsidRDefault="00072BA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</w:t>
      </w:r>
      <w:r w:rsidRPr="007B44FB">
        <w:rPr>
          <w:rFonts w:ascii="Times New Roman" w:hAnsi="Times New Roman"/>
          <w:color w:val="000000"/>
          <w:sz w:val="28"/>
          <w:lang w:val="ru-RU"/>
        </w:rPr>
        <w:t>е знания целей устойчивого развития человечества;</w:t>
      </w:r>
    </w:p>
    <w:p w:rsidR="00B6798F" w:rsidRPr="007B44FB" w:rsidRDefault="00072BA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B6798F" w:rsidRPr="007B44FB" w:rsidRDefault="00072BA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</w:t>
      </w:r>
      <w:r w:rsidRPr="007B44FB">
        <w:rPr>
          <w:rFonts w:ascii="Times New Roman" w:hAnsi="Times New Roman"/>
          <w:color w:val="000000"/>
          <w:sz w:val="28"/>
          <w:lang w:val="ru-RU"/>
        </w:rPr>
        <w:t>огической направленности.</w:t>
      </w:r>
    </w:p>
    <w:p w:rsidR="00B6798F" w:rsidRDefault="00072B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B6798F" w:rsidRPr="007B44FB" w:rsidRDefault="00072BA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</w:t>
      </w:r>
      <w:r w:rsidRPr="007B44FB">
        <w:rPr>
          <w:rFonts w:ascii="Times New Roman" w:hAnsi="Times New Roman"/>
          <w:color w:val="000000"/>
          <w:sz w:val="28"/>
          <w:lang w:val="ru-RU"/>
        </w:rPr>
        <w:t>ре;</w:t>
      </w:r>
    </w:p>
    <w:p w:rsidR="00B6798F" w:rsidRPr="007B44FB" w:rsidRDefault="00072BA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B6798F" w:rsidRPr="007B44FB" w:rsidRDefault="00072BA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</w:t>
      </w:r>
      <w:r w:rsidRPr="007B44FB">
        <w:rPr>
          <w:rFonts w:ascii="Times New Roman" w:hAnsi="Times New Roman"/>
          <w:color w:val="000000"/>
          <w:sz w:val="28"/>
          <w:lang w:val="ru-RU"/>
        </w:rPr>
        <w:t>ку, индивидуально и в группе.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</w:p>
    <w:p w:rsidR="00B6798F" w:rsidRPr="007B44FB" w:rsidRDefault="00072BA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сть понимать своё эмоциональное состояние, использовать адекватные языковые </w:t>
      </w:r>
      <w:r w:rsidRPr="007B44FB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B6798F" w:rsidRPr="007B44FB" w:rsidRDefault="00072BA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</w:t>
      </w:r>
      <w:r w:rsidRPr="007B44FB">
        <w:rPr>
          <w:rFonts w:ascii="Times New Roman" w:hAnsi="Times New Roman"/>
          <w:color w:val="000000"/>
          <w:sz w:val="28"/>
          <w:lang w:val="ru-RU"/>
        </w:rPr>
        <w:t>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B6798F" w:rsidRPr="007B44FB" w:rsidRDefault="00072BA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</w:t>
      </w:r>
      <w:r w:rsidRPr="007B44FB">
        <w:rPr>
          <w:rFonts w:ascii="Times New Roman" w:hAnsi="Times New Roman"/>
          <w:color w:val="000000"/>
          <w:sz w:val="28"/>
          <w:lang w:val="ru-RU"/>
        </w:rPr>
        <w:t>, исходя из своих возможностей;</w:t>
      </w:r>
    </w:p>
    <w:p w:rsidR="00B6798F" w:rsidRPr="007B44FB" w:rsidRDefault="00072BA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B6798F" w:rsidRPr="007B44FB" w:rsidRDefault="00072BA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</w:t>
      </w:r>
      <w:r w:rsidRPr="007B44FB">
        <w:rPr>
          <w:rFonts w:ascii="Times New Roman" w:hAnsi="Times New Roman"/>
          <w:color w:val="000000"/>
          <w:sz w:val="28"/>
          <w:lang w:val="ru-RU"/>
        </w:rPr>
        <w:t>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 обучающегося будут сформированы познавательны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44F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</w:t>
      </w:r>
      <w:r w:rsidRPr="007B44FB">
        <w:rPr>
          <w:rFonts w:ascii="Times New Roman" w:hAnsi="Times New Roman"/>
          <w:color w:val="000000"/>
          <w:sz w:val="28"/>
          <w:lang w:val="ru-RU"/>
        </w:rPr>
        <w:t>сальных учебных действий:</w:t>
      </w:r>
    </w:p>
    <w:p w:rsidR="00B6798F" w:rsidRPr="007B44FB" w:rsidRDefault="00072BA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B6798F" w:rsidRPr="007B44FB" w:rsidRDefault="00072BA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основание для сравнения, классификации и обобщения языковых единиц, языковых явлений и процессов, </w:t>
      </w:r>
      <w:r w:rsidRPr="007B44FB">
        <w:rPr>
          <w:rFonts w:ascii="Times New Roman" w:hAnsi="Times New Roman"/>
          <w:color w:val="000000"/>
          <w:sz w:val="28"/>
          <w:lang w:val="ru-RU"/>
        </w:rPr>
        <w:t>текстов различных функциональных разновидностей языка, функционально-смысловых типов, жанров;</w:t>
      </w:r>
    </w:p>
    <w:p w:rsidR="00B6798F" w:rsidRPr="007B44FB" w:rsidRDefault="00072BA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B6798F" w:rsidRPr="007B44FB" w:rsidRDefault="00072BA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B6798F" w:rsidRPr="007B44FB" w:rsidRDefault="00072BA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разрабаты</w:t>
      </w:r>
      <w:r w:rsidRPr="007B44FB">
        <w:rPr>
          <w:rFonts w:ascii="Times New Roman" w:hAnsi="Times New Roman"/>
          <w:color w:val="000000"/>
          <w:sz w:val="28"/>
          <w:lang w:val="ru-RU"/>
        </w:rPr>
        <w:t>вать план решения проблемы с учётом анализа имеющихся материальных и нематериальных ресурсов;</w:t>
      </w:r>
    </w:p>
    <w:p w:rsidR="00B6798F" w:rsidRPr="007B44FB" w:rsidRDefault="00072BA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B6798F" w:rsidRPr="007B44FB" w:rsidRDefault="00072BA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</w:t>
      </w:r>
      <w:r w:rsidRPr="007B44FB">
        <w:rPr>
          <w:rFonts w:ascii="Times New Roman" w:hAnsi="Times New Roman"/>
          <w:color w:val="000000"/>
          <w:sz w:val="28"/>
          <w:lang w:val="ru-RU"/>
        </w:rPr>
        <w:t>ированного взаимодействия, в том числе при выполнении проектов по русскому языку;</w:t>
      </w:r>
    </w:p>
    <w:p w:rsidR="00B6798F" w:rsidRPr="007B44FB" w:rsidRDefault="00072BA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44FB">
        <w:rPr>
          <w:rFonts w:ascii="Times New Roman" w:hAnsi="Times New Roman"/>
          <w:b/>
          <w:color w:val="000000"/>
          <w:sz w:val="28"/>
          <w:lang w:val="ru-RU"/>
        </w:rPr>
        <w:t>базовые исследов</w:t>
      </w:r>
      <w:r w:rsidRPr="007B44FB">
        <w:rPr>
          <w:rFonts w:ascii="Times New Roman" w:hAnsi="Times New Roman"/>
          <w:b/>
          <w:color w:val="000000"/>
          <w:sz w:val="28"/>
          <w:lang w:val="ru-RU"/>
        </w:rPr>
        <w:t>ательские действия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B6798F" w:rsidRPr="007B44FB" w:rsidRDefault="00072BA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 поиску методов решения практических задач, применению различных методов познания;</w:t>
      </w:r>
    </w:p>
    <w:p w:rsidR="00B6798F" w:rsidRPr="007B44FB" w:rsidRDefault="00072BA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</w:t>
      </w:r>
      <w:r w:rsidRPr="007B44FB">
        <w:rPr>
          <w:rFonts w:ascii="Times New Roman" w:hAnsi="Times New Roman"/>
          <w:color w:val="000000"/>
          <w:sz w:val="28"/>
          <w:lang w:val="ru-RU"/>
        </w:rPr>
        <w:t>в том числе при создании учебных и социальных проектов;</w:t>
      </w:r>
    </w:p>
    <w:p w:rsidR="00B6798F" w:rsidRPr="007B44FB" w:rsidRDefault="00072BA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B6798F" w:rsidRPr="007B44FB" w:rsidRDefault="00072BA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 деятельности и разнообразных жизненных ситуациях;</w:t>
      </w:r>
    </w:p>
    <w:p w:rsidR="00B6798F" w:rsidRPr="007B44FB" w:rsidRDefault="00072BA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B6798F" w:rsidRPr="007B44FB" w:rsidRDefault="00072BA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</w:t>
      </w:r>
      <w:r w:rsidRPr="007B44FB">
        <w:rPr>
          <w:rFonts w:ascii="Times New Roman" w:hAnsi="Times New Roman"/>
          <w:color w:val="000000"/>
          <w:sz w:val="28"/>
          <w:lang w:val="ru-RU"/>
        </w:rPr>
        <w:t>льтаты, критически оценивать их достоверность, прогнозировать изменение в новых условиях;</w:t>
      </w:r>
    </w:p>
    <w:p w:rsidR="00B6798F" w:rsidRPr="007B44FB" w:rsidRDefault="00072BA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B6798F" w:rsidRPr="007B44FB" w:rsidRDefault="00072BA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B6798F" w:rsidRPr="007B44FB" w:rsidRDefault="00072BA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</w:t>
      </w:r>
      <w:r w:rsidRPr="007B44FB">
        <w:rPr>
          <w:rFonts w:ascii="Times New Roman" w:hAnsi="Times New Roman"/>
          <w:color w:val="000000"/>
          <w:sz w:val="28"/>
          <w:lang w:val="ru-RU"/>
        </w:rPr>
        <w:t>тельности, освоенные средства и способы действия — в профессиональную среду;</w:t>
      </w:r>
    </w:p>
    <w:p w:rsidR="00B6798F" w:rsidRPr="007B44FB" w:rsidRDefault="00072BA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44F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7B44FB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действий:</w:t>
      </w:r>
    </w:p>
    <w:p w:rsidR="00B6798F" w:rsidRPr="007B44FB" w:rsidRDefault="00072BA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информации, в том числе лингвистической, из источников разных типов, самостоятельно </w:t>
      </w:r>
      <w:r w:rsidRPr="007B44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поиск, анализ, систематизацию и интерпретацию информации различных видов и форм </w:t>
      </w:r>
      <w:r w:rsidRPr="007B44FB">
        <w:rPr>
          <w:rFonts w:ascii="Times New Roman" w:hAnsi="Times New Roman"/>
          <w:color w:val="000000"/>
          <w:sz w:val="28"/>
          <w:lang w:val="ru-RU"/>
        </w:rPr>
        <w:t>представления;</w:t>
      </w:r>
    </w:p>
    <w:p w:rsidR="00B6798F" w:rsidRPr="007B44FB" w:rsidRDefault="00072BA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B6798F" w:rsidRPr="007B44FB" w:rsidRDefault="00072BA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</w:t>
      </w:r>
      <w:r w:rsidRPr="007B44FB">
        <w:rPr>
          <w:rFonts w:ascii="Times New Roman" w:hAnsi="Times New Roman"/>
          <w:color w:val="000000"/>
          <w:sz w:val="28"/>
          <w:lang w:val="ru-RU"/>
        </w:rPr>
        <w:t>соответствие правовым и морально-этическим нормам;</w:t>
      </w:r>
    </w:p>
    <w:p w:rsidR="00B6798F" w:rsidRPr="007B44FB" w:rsidRDefault="00072BA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</w:t>
      </w:r>
      <w:r w:rsidRPr="007B44FB">
        <w:rPr>
          <w:rFonts w:ascii="Times New Roman" w:hAnsi="Times New Roman"/>
          <w:color w:val="000000"/>
          <w:sz w:val="28"/>
          <w:lang w:val="ru-RU"/>
        </w:rPr>
        <w:t>сосбережения, правовых и этических норм, норм информационной безопасности;</w:t>
      </w:r>
    </w:p>
    <w:p w:rsidR="00B6798F" w:rsidRPr="007B44FB" w:rsidRDefault="00072BA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44FB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7B44FB">
        <w:rPr>
          <w:rFonts w:ascii="Times New Roman" w:hAnsi="Times New Roman"/>
          <w:color w:val="000000"/>
          <w:sz w:val="28"/>
          <w:lang w:val="ru-RU"/>
        </w:rPr>
        <w:t>как часть коммуникативных уни</w:t>
      </w:r>
      <w:r w:rsidRPr="007B44FB">
        <w:rPr>
          <w:rFonts w:ascii="Times New Roman" w:hAnsi="Times New Roman"/>
          <w:color w:val="000000"/>
          <w:sz w:val="28"/>
          <w:lang w:val="ru-RU"/>
        </w:rPr>
        <w:t>версальных учебных действий:</w:t>
      </w:r>
    </w:p>
    <w:p w:rsidR="00B6798F" w:rsidRPr="007B44FB" w:rsidRDefault="00072BA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B6798F" w:rsidRPr="007B44FB" w:rsidRDefault="00072BA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B6798F" w:rsidRPr="007B44FB" w:rsidRDefault="00072BA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владеть различными способам</w:t>
      </w:r>
      <w:r w:rsidRPr="007B44FB">
        <w:rPr>
          <w:rFonts w:ascii="Times New Roman" w:hAnsi="Times New Roman"/>
          <w:color w:val="000000"/>
          <w:sz w:val="28"/>
          <w:lang w:val="ru-RU"/>
        </w:rPr>
        <w:t>и общения и взаимодействия; аргументированно вести диалог;</w:t>
      </w:r>
    </w:p>
    <w:p w:rsidR="00B6798F" w:rsidRPr="007B44FB" w:rsidRDefault="00072BA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44F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</w:t>
      </w:r>
      <w:r w:rsidRPr="007B44FB">
        <w:rPr>
          <w:rFonts w:ascii="Times New Roman" w:hAnsi="Times New Roman"/>
          <w:color w:val="000000"/>
          <w:sz w:val="28"/>
          <w:lang w:val="ru-RU"/>
        </w:rPr>
        <w:t>иверсальных учебных действий:</w:t>
      </w:r>
    </w:p>
    <w:p w:rsidR="00B6798F" w:rsidRPr="007B44FB" w:rsidRDefault="00072BA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6798F" w:rsidRPr="007B44FB" w:rsidRDefault="00072BA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</w:t>
      </w:r>
      <w:r w:rsidRPr="007B44FB">
        <w:rPr>
          <w:rFonts w:ascii="Times New Roman" w:hAnsi="Times New Roman"/>
          <w:color w:val="000000"/>
          <w:sz w:val="28"/>
          <w:lang w:val="ru-RU"/>
        </w:rPr>
        <w:t>том имеющихся ресурсов, собственных возможностей и предпочтений;</w:t>
      </w:r>
    </w:p>
    <w:p w:rsidR="00B6798F" w:rsidRPr="007B44FB" w:rsidRDefault="00072BA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B6798F" w:rsidRPr="007B44FB" w:rsidRDefault="00072BA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B6798F" w:rsidRDefault="00072BA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B6798F" w:rsidRPr="007B44FB" w:rsidRDefault="00072BA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44FB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</w:t>
      </w:r>
      <w:r w:rsidRPr="007B44FB">
        <w:rPr>
          <w:rFonts w:ascii="Times New Roman" w:hAnsi="Times New Roman"/>
          <w:color w:val="000000"/>
          <w:sz w:val="28"/>
          <w:lang w:val="ru-RU"/>
        </w:rPr>
        <w:t>ниверсальных учебных действий:</w:t>
      </w:r>
    </w:p>
    <w:p w:rsidR="00B6798F" w:rsidRPr="007B44FB" w:rsidRDefault="00072BA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B6798F" w:rsidRPr="007B44FB" w:rsidRDefault="00072BA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 результатов; использовать приёмы рефлексии для оценки ситуации, выбора верного решения;</w:t>
      </w:r>
    </w:p>
    <w:p w:rsidR="00B6798F" w:rsidRPr="007B44FB" w:rsidRDefault="00072BA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B6798F" w:rsidRPr="007B44FB" w:rsidRDefault="00072BA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6798F" w:rsidRPr="007B44FB" w:rsidRDefault="00072BA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 при анализе результатов деятельности;</w:t>
      </w:r>
    </w:p>
    <w:p w:rsidR="00B6798F" w:rsidRPr="007B44FB" w:rsidRDefault="00072BA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B6798F" w:rsidRPr="007B44FB" w:rsidRDefault="00072BA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B44F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B6798F" w:rsidRPr="007B44FB" w:rsidRDefault="00072BA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</w:t>
      </w:r>
      <w:r w:rsidRPr="007B44FB">
        <w:rPr>
          <w:rFonts w:ascii="Times New Roman" w:hAnsi="Times New Roman"/>
          <w:color w:val="000000"/>
          <w:sz w:val="28"/>
          <w:lang w:val="ru-RU"/>
        </w:rPr>
        <w:t>ства командной и индивидуальной работы;</w:t>
      </w:r>
    </w:p>
    <w:p w:rsidR="00B6798F" w:rsidRPr="007B44FB" w:rsidRDefault="00072BA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B6798F" w:rsidRPr="007B44FB" w:rsidRDefault="00072BA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</w:t>
      </w:r>
      <w:r w:rsidRPr="007B44FB">
        <w:rPr>
          <w:rFonts w:ascii="Times New Roman" w:hAnsi="Times New Roman"/>
          <w:color w:val="000000"/>
          <w:sz w:val="28"/>
          <w:lang w:val="ru-RU"/>
        </w:rPr>
        <w:t>авлять план действий, распределять роли с учётом мнений участников, обсуждать результаты совместной работы;</w:t>
      </w:r>
    </w:p>
    <w:p w:rsidR="00B6798F" w:rsidRPr="007B44FB" w:rsidRDefault="00072BA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B6798F" w:rsidRPr="007B44FB" w:rsidRDefault="00072BA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</w:t>
      </w:r>
      <w:r w:rsidRPr="007B44FB">
        <w:rPr>
          <w:rFonts w:ascii="Times New Roman" w:hAnsi="Times New Roman"/>
          <w:color w:val="000000"/>
          <w:sz w:val="28"/>
          <w:lang w:val="ru-RU"/>
        </w:rPr>
        <w:t>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B6798F" w:rsidRPr="007B44FB" w:rsidRDefault="00B6798F">
      <w:pPr>
        <w:spacing w:after="0" w:line="264" w:lineRule="auto"/>
        <w:ind w:left="120"/>
        <w:jc w:val="both"/>
        <w:rPr>
          <w:lang w:val="ru-RU"/>
        </w:rPr>
      </w:pPr>
    </w:p>
    <w:p w:rsidR="00B6798F" w:rsidRPr="007B44FB" w:rsidRDefault="00072BA4">
      <w:pPr>
        <w:spacing w:after="0" w:line="264" w:lineRule="auto"/>
        <w:ind w:left="12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6798F" w:rsidRPr="007B44FB" w:rsidRDefault="00B6798F">
      <w:pPr>
        <w:spacing w:after="0" w:line="264" w:lineRule="auto"/>
        <w:ind w:left="120"/>
        <w:jc w:val="both"/>
        <w:rPr>
          <w:lang w:val="ru-RU"/>
        </w:rPr>
      </w:pPr>
    </w:p>
    <w:p w:rsidR="00B6798F" w:rsidRPr="007B44FB" w:rsidRDefault="00072BA4">
      <w:pPr>
        <w:spacing w:after="0" w:line="264" w:lineRule="auto"/>
        <w:ind w:left="12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6798F" w:rsidRPr="007B44FB" w:rsidRDefault="00B6798F">
      <w:pPr>
        <w:spacing w:after="0" w:line="264" w:lineRule="auto"/>
        <w:ind w:left="120"/>
        <w:jc w:val="both"/>
        <w:rPr>
          <w:lang w:val="ru-RU"/>
        </w:rPr>
      </w:pP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 10 классе обучающийся получит следующие предметные результаты по отд</w:t>
      </w:r>
      <w:r w:rsidRPr="007B44FB">
        <w:rPr>
          <w:rFonts w:ascii="Times New Roman" w:hAnsi="Times New Roman"/>
          <w:color w:val="000000"/>
          <w:sz w:val="28"/>
          <w:lang w:val="ru-RU"/>
        </w:rPr>
        <w:t>ельным темам программы по русскому языку: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знаковой системе, об основных функциях языка; о лингвистике как науке.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отражающую тр</w:t>
      </w:r>
      <w:r w:rsidRPr="007B44FB">
        <w:rPr>
          <w:rFonts w:ascii="Times New Roman" w:hAnsi="Times New Roman"/>
          <w:color w:val="000000"/>
          <w:sz w:val="28"/>
          <w:lang w:val="ru-RU"/>
        </w:rPr>
        <w:t>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</w:t>
      </w:r>
      <w:r w:rsidRPr="007B44FB">
        <w:rPr>
          <w:rFonts w:ascii="Times New Roman" w:hAnsi="Times New Roman"/>
          <w:color w:val="000000"/>
          <w:sz w:val="28"/>
          <w:lang w:val="ru-RU"/>
        </w:rPr>
        <w:t>тражения в них истории и культуры народа (в рамках изученного).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из мировых языков (с опорой на ст</w:t>
      </w:r>
      <w:r w:rsidRPr="007B44FB">
        <w:rPr>
          <w:rFonts w:ascii="Times New Roman" w:hAnsi="Times New Roman"/>
          <w:color w:val="000000"/>
          <w:spacing w:val="-2"/>
          <w:sz w:val="28"/>
          <w:lang w:val="ru-RU"/>
        </w:rPr>
        <w:t>атью 68 Конституции Российской Федерации, Федеральный закон от 1 июня 2005 г.№ 53-ФЗ «О государственном языке Российской Федерации», Федеральный закон «О внесении изменений в Федеральный закон «О государственном языке Российской Федерации»» от 28.02.2023 №</w:t>
      </w:r>
      <w:r w:rsidRPr="007B44FB">
        <w:rPr>
          <w:rFonts w:ascii="Times New Roman" w:hAnsi="Times New Roman"/>
          <w:color w:val="000000"/>
          <w:spacing w:val="-2"/>
          <w:sz w:val="28"/>
          <w:lang w:val="ru-RU"/>
        </w:rPr>
        <w:t xml:space="preserve"> 52-ФЗ, Закон Российской Федерации от 25 октября 1991 г. № 1807-1 «О языках народов Российской Федерации»).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Различать формы существования русского языка (литературный язык, просторечие, народные говоры, профессиональные разновидности, жаргон, арго), знать </w:t>
      </w:r>
      <w:r w:rsidRPr="007B44FB">
        <w:rPr>
          <w:rFonts w:ascii="Times New Roman" w:hAnsi="Times New Roman"/>
          <w:color w:val="000000"/>
          <w:sz w:val="28"/>
          <w:lang w:val="ru-RU"/>
        </w:rPr>
        <w:t>и характеризовать признаки литературного языка и его роль в обществе; использовать эти знания в речевой практике.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</w:t>
      </w:r>
      <w:r w:rsidRPr="007B44FB">
        <w:rPr>
          <w:rFonts w:ascii="Times New Roman" w:hAnsi="Times New Roman"/>
          <w:color w:val="000000"/>
          <w:sz w:val="28"/>
          <w:lang w:val="ru-RU"/>
        </w:rPr>
        <w:t>вой системы, анализировать языковые единицы разных уровней языковой системы.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Иметь представление о культуре речи как разделе лингвистики.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7B44FB">
        <w:rPr>
          <w:rFonts w:ascii="Times New Roman" w:hAnsi="Times New Roman"/>
          <w:color w:val="000000"/>
          <w:sz w:val="28"/>
          <w:lang w:val="ru-RU"/>
        </w:rPr>
        <w:t>словари русского языка в учебной деятельности.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lastRenderedPageBreak/>
        <w:t>Выполнять фонетический анализ слова.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особенности произношения безудар</w:t>
      </w:r>
      <w:r w:rsidRPr="007B44FB">
        <w:rPr>
          <w:rFonts w:ascii="Times New Roman" w:hAnsi="Times New Roman"/>
          <w:color w:val="000000"/>
          <w:sz w:val="28"/>
          <w:lang w:val="ru-RU"/>
        </w:rPr>
        <w:t>ных гласных звуков, некоторых согласных, сочетаний согласных, некоторых грамматических форм, иноязычных слов.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</w:t>
      </w:r>
      <w:r w:rsidRPr="007B44FB">
        <w:rPr>
          <w:rFonts w:ascii="Times New Roman" w:hAnsi="Times New Roman"/>
          <w:color w:val="000000"/>
          <w:sz w:val="28"/>
          <w:lang w:val="ru-RU"/>
        </w:rPr>
        <w:t>временного русского литературного языка.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Выполнять лексический анализ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 слова.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Хара</w:t>
      </w:r>
      <w:r w:rsidRPr="007B44FB">
        <w:rPr>
          <w:rFonts w:ascii="Times New Roman" w:hAnsi="Times New Roman"/>
          <w:color w:val="000000"/>
          <w:sz w:val="28"/>
          <w:lang w:val="ru-RU"/>
        </w:rPr>
        <w:t>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Использовать толковый словарь, словари синонимов, антонимов, паронимов; словарь иностранных слов, фразеологический </w:t>
      </w:r>
      <w:r w:rsidRPr="007B44FB">
        <w:rPr>
          <w:rFonts w:ascii="Times New Roman" w:hAnsi="Times New Roman"/>
          <w:color w:val="000000"/>
          <w:sz w:val="28"/>
          <w:lang w:val="ru-RU"/>
        </w:rPr>
        <w:t>словарь, этимологический словарь.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Выполнять морфемный и словообразовательный анализ слова.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особенностей у</w:t>
      </w:r>
      <w:r w:rsidRPr="007B44FB">
        <w:rPr>
          <w:rFonts w:ascii="Times New Roman" w:hAnsi="Times New Roman"/>
          <w:color w:val="000000"/>
          <w:sz w:val="28"/>
          <w:lang w:val="ru-RU"/>
        </w:rPr>
        <w:t>потребления сложносокращённых слов (аббревиатур).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Анализировать и хар</w:t>
      </w:r>
      <w:r w:rsidRPr="007B44FB">
        <w:rPr>
          <w:rFonts w:ascii="Times New Roman" w:hAnsi="Times New Roman"/>
          <w:color w:val="000000"/>
          <w:sz w:val="28"/>
          <w:lang w:val="ru-RU"/>
        </w:rPr>
        <w:t>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 оценивать высказывания с точки зрения трудных случаев </w:t>
      </w:r>
      <w:r w:rsidRPr="007B44FB">
        <w:rPr>
          <w:rFonts w:ascii="Times New Roman" w:hAnsi="Times New Roman"/>
          <w:color w:val="000000"/>
          <w:sz w:val="28"/>
          <w:lang w:val="ru-RU"/>
        </w:rPr>
        <w:t>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И</w:t>
      </w:r>
      <w:r w:rsidRPr="007B44FB">
        <w:rPr>
          <w:rFonts w:ascii="Times New Roman" w:hAnsi="Times New Roman"/>
          <w:color w:val="000000"/>
          <w:sz w:val="28"/>
          <w:lang w:val="ru-RU"/>
        </w:rPr>
        <w:t>меть представление о принципах и разделах русской орфографии.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 (в рамках изученного).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pacing w:val="-1"/>
          <w:sz w:val="28"/>
          <w:lang w:val="ru-RU"/>
        </w:rPr>
        <w:t xml:space="preserve">Создавать устные монологические и диалогические высказывания различных типов и жанров; употреблять языковые средства в соответствии с речевой </w:t>
      </w:r>
      <w:r w:rsidRPr="007B44FB">
        <w:rPr>
          <w:rFonts w:ascii="Times New Roman" w:hAnsi="Times New Roman"/>
          <w:color w:val="000000"/>
          <w:spacing w:val="-1"/>
          <w:sz w:val="28"/>
          <w:lang w:val="ru-RU"/>
        </w:rPr>
        <w:t>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Выступать перед аудиторией с докладом; представлять реферат, исследовательский проект на лингвистическую и другие темы; испол</w:t>
      </w:r>
      <w:r w:rsidRPr="007B44FB">
        <w:rPr>
          <w:rFonts w:ascii="Times New Roman" w:hAnsi="Times New Roman"/>
          <w:color w:val="000000"/>
          <w:sz w:val="28"/>
          <w:lang w:val="ru-RU"/>
        </w:rPr>
        <w:t>ьзовать образовательные информационно-коммуникационные инструменты и ресурсы для решения учебных задач.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</w:t>
      </w:r>
      <w:r w:rsidRPr="007B44FB">
        <w:rPr>
          <w:rFonts w:ascii="Times New Roman" w:hAnsi="Times New Roman"/>
          <w:color w:val="000000"/>
          <w:sz w:val="28"/>
          <w:lang w:val="ru-RU"/>
        </w:rPr>
        <w:t>е менее 150 слов).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</w:t>
      </w:r>
      <w:r w:rsidRPr="007B44FB">
        <w:rPr>
          <w:rFonts w:ascii="Times New Roman" w:hAnsi="Times New Roman"/>
          <w:color w:val="000000"/>
          <w:sz w:val="28"/>
          <w:lang w:val="ru-RU"/>
        </w:rPr>
        <w:t>екста для чтения – 450–500 слов; объём прослушанного или прочитанного текста для пересказа от 250 до 300 слов).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</w:t>
      </w:r>
      <w:r w:rsidRPr="007B44FB">
        <w:rPr>
          <w:rFonts w:ascii="Times New Roman" w:hAnsi="Times New Roman"/>
          <w:color w:val="000000"/>
          <w:sz w:val="28"/>
          <w:lang w:val="ru-RU"/>
        </w:rPr>
        <w:t>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Соблюдать в устной речи и на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 письме нормы современного русского литературного языка.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собственную и чужую речь с точки зрения точного, уместного и выразительного словоупотребления.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</w:t>
      </w:r>
      <w:r w:rsidRPr="007B44FB">
        <w:rPr>
          <w:rFonts w:ascii="Times New Roman" w:hAnsi="Times New Roman"/>
          <w:color w:val="000000"/>
          <w:sz w:val="28"/>
          <w:lang w:val="ru-RU"/>
        </w:rPr>
        <w:t>наках, структуре и видах представленной в нём информации в речевой практике.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Выявлять логико-см</w:t>
      </w:r>
      <w:r w:rsidRPr="007B44FB">
        <w:rPr>
          <w:rFonts w:ascii="Times New Roman" w:hAnsi="Times New Roman"/>
          <w:color w:val="000000"/>
          <w:sz w:val="28"/>
          <w:lang w:val="ru-RU"/>
        </w:rPr>
        <w:t>ысловые отношения между предложениями в тексте.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</w:t>
      </w:r>
      <w:r w:rsidRPr="007B44FB">
        <w:rPr>
          <w:rFonts w:ascii="Times New Roman" w:hAnsi="Times New Roman"/>
          <w:color w:val="000000"/>
          <w:sz w:val="28"/>
          <w:lang w:val="ru-RU"/>
        </w:rPr>
        <w:t>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 прочитанного текста для пересказа от 250 до 300 слов).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конспект, реферат, аннотация, отзыв, рецензия и другие).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</w:t>
      </w:r>
      <w:r w:rsidRPr="007B44FB">
        <w:rPr>
          <w:rFonts w:ascii="Times New Roman" w:hAnsi="Times New Roman"/>
          <w:color w:val="000000"/>
          <w:sz w:val="28"/>
          <w:lang w:val="ru-RU"/>
        </w:rPr>
        <w:t xml:space="preserve"> и другое.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</w:t>
      </w:r>
      <w:r w:rsidRPr="007B44FB">
        <w:rPr>
          <w:rFonts w:ascii="Times New Roman" w:hAnsi="Times New Roman"/>
          <w:color w:val="000000"/>
          <w:sz w:val="28"/>
          <w:lang w:val="ru-RU"/>
        </w:rPr>
        <w:t>частного и деепричастного оборотов (в рамках изученного).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Вы</w:t>
      </w:r>
      <w:r w:rsidRPr="007B44FB">
        <w:rPr>
          <w:rFonts w:ascii="Times New Roman" w:hAnsi="Times New Roman"/>
          <w:color w:val="000000"/>
          <w:sz w:val="28"/>
          <w:lang w:val="ru-RU"/>
        </w:rPr>
        <w:t>полнять пунктуационный анализ предложения.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</w:t>
      </w:r>
      <w:r w:rsidRPr="007B44FB">
        <w:rPr>
          <w:rFonts w:ascii="Times New Roman" w:hAnsi="Times New Roman"/>
          <w:color w:val="000000"/>
          <w:sz w:val="28"/>
          <w:lang w:val="ru-RU"/>
        </w:rPr>
        <w:t>туации.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признаках разговорной речи, функциональных стилей (научного, публицистического, официально-делового), </w:t>
      </w:r>
      <w:r w:rsidRPr="007B44FB">
        <w:rPr>
          <w:rFonts w:ascii="Times New Roman" w:hAnsi="Times New Roman"/>
          <w:color w:val="000000"/>
          <w:sz w:val="28"/>
          <w:lang w:val="ru-RU"/>
        </w:rPr>
        <w:t>языка художественной литературы.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Создавать тексты ра</w:t>
      </w:r>
      <w:r w:rsidRPr="007B44FB">
        <w:rPr>
          <w:rFonts w:ascii="Times New Roman" w:hAnsi="Times New Roman"/>
          <w:color w:val="000000"/>
          <w:sz w:val="28"/>
          <w:lang w:val="ru-RU"/>
        </w:rPr>
        <w:t>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B6798F" w:rsidRPr="007B44FB" w:rsidRDefault="00072BA4">
      <w:pPr>
        <w:spacing w:after="0" w:line="264" w:lineRule="auto"/>
        <w:ind w:firstLine="600"/>
        <w:jc w:val="both"/>
        <w:rPr>
          <w:lang w:val="ru-RU"/>
        </w:rPr>
      </w:pPr>
      <w:r w:rsidRPr="007B44F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B6798F" w:rsidRPr="007B44FB" w:rsidRDefault="00B6798F">
      <w:pPr>
        <w:rPr>
          <w:lang w:val="ru-RU"/>
        </w:rPr>
        <w:sectPr w:rsidR="00B6798F" w:rsidRPr="007B44FB">
          <w:pgSz w:w="11906" w:h="16383"/>
          <w:pgMar w:top="1134" w:right="850" w:bottom="1134" w:left="1701" w:header="720" w:footer="720" w:gutter="0"/>
          <w:cols w:space="720"/>
        </w:sectPr>
      </w:pPr>
    </w:p>
    <w:p w:rsidR="00B6798F" w:rsidRDefault="00072BA4">
      <w:pPr>
        <w:spacing w:after="0"/>
        <w:ind w:left="120"/>
      </w:pPr>
      <w:bookmarkStart w:id="4" w:name="block-1701519"/>
      <w:bookmarkEnd w:id="3"/>
      <w:r w:rsidRPr="007B44F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</w:t>
      </w:r>
      <w:r>
        <w:rPr>
          <w:rFonts w:ascii="Times New Roman" w:hAnsi="Times New Roman"/>
          <w:b/>
          <w:color w:val="000000"/>
          <w:sz w:val="28"/>
        </w:rPr>
        <w:t xml:space="preserve">НИЕ </w:t>
      </w:r>
    </w:p>
    <w:p w:rsidR="00B6798F" w:rsidRDefault="00072B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800"/>
      </w:tblGrid>
      <w:tr w:rsidR="00B6798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798F" w:rsidRDefault="00B6798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798F" w:rsidRDefault="00B679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98F" w:rsidRDefault="00B679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98F" w:rsidRDefault="00B6798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798F" w:rsidRDefault="00B6798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798F" w:rsidRDefault="00B6798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798F" w:rsidRDefault="00B679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98F" w:rsidRDefault="00B6798F"/>
        </w:tc>
      </w:tr>
      <w:tr w:rsidR="00B6798F" w:rsidRPr="007B44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98F" w:rsidRDefault="00B6798F"/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языка. Культура речи</w:t>
            </w: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98F" w:rsidRDefault="00B6798F"/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лингвистики.(повторение,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98F" w:rsidRDefault="00B6798F"/>
        </w:tc>
      </w:tr>
      <w:tr w:rsidR="00B6798F" w:rsidRPr="007B44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Изобразительно-выразительные средства лексики (повторение,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98F" w:rsidRDefault="00B6798F"/>
        </w:tc>
      </w:tr>
      <w:tr w:rsidR="00B6798F" w:rsidRPr="007B44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Морфемика и словообразование. Словообразовательные нормы</w:t>
            </w: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98F" w:rsidRDefault="00B6798F"/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</w:t>
            </w: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98F" w:rsidRDefault="00B6798F"/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разделительных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существительных, имён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98F" w:rsidRDefault="00B6798F"/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98F" w:rsidRDefault="00B6798F"/>
        </w:tc>
      </w:tr>
      <w:tr w:rsidR="00B6798F" w:rsidRPr="007B44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Тезисы.Конспект.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98F" w:rsidRDefault="00B6798F"/>
        </w:tc>
      </w:tr>
      <w:tr w:rsidR="00B6798F" w:rsidRPr="007B4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6798F" w:rsidRDefault="00B6798F"/>
        </w:tc>
      </w:tr>
    </w:tbl>
    <w:p w:rsidR="00B6798F" w:rsidRDefault="00B6798F">
      <w:pPr>
        <w:sectPr w:rsidR="00B679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798F" w:rsidRDefault="00072B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12"/>
      </w:tblGrid>
      <w:tr w:rsidR="00B6798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798F" w:rsidRDefault="00B6798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798F" w:rsidRDefault="00B679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98F" w:rsidRDefault="00B679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98F" w:rsidRDefault="00B6798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798F" w:rsidRDefault="00B6798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798F" w:rsidRDefault="00B6798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798F" w:rsidRDefault="00B679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98F" w:rsidRDefault="00B6798F"/>
        </w:tc>
      </w:tr>
      <w:tr w:rsidR="00B6798F" w:rsidRPr="007B44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98F" w:rsidRDefault="00B6798F"/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98F" w:rsidRDefault="00B6798F"/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98F" w:rsidRDefault="00B6798F"/>
        </w:tc>
      </w:tr>
      <w:tr w:rsidR="00B6798F" w:rsidRPr="007B44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44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стиля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98F" w:rsidRDefault="00B6798F"/>
        </w:tc>
      </w:tr>
      <w:tr w:rsidR="00B6798F" w:rsidRPr="007B4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6798F" w:rsidRDefault="00B6798F"/>
        </w:tc>
      </w:tr>
    </w:tbl>
    <w:p w:rsidR="00B6798F" w:rsidRDefault="00B6798F">
      <w:pPr>
        <w:sectPr w:rsidR="00B679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798F" w:rsidRDefault="00B6798F">
      <w:pPr>
        <w:sectPr w:rsidR="00B679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798F" w:rsidRDefault="00072BA4">
      <w:pPr>
        <w:spacing w:after="0"/>
        <w:ind w:left="120"/>
      </w:pPr>
      <w:bookmarkStart w:id="5" w:name="block-170152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6798F" w:rsidRDefault="00072B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67"/>
        <w:gridCol w:w="1132"/>
        <w:gridCol w:w="1841"/>
        <w:gridCol w:w="1910"/>
        <w:gridCol w:w="1347"/>
        <w:gridCol w:w="2812"/>
      </w:tblGrid>
      <w:tr w:rsidR="00B6798F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798F" w:rsidRDefault="00B6798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798F" w:rsidRDefault="00B679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98F" w:rsidRDefault="00B679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98F" w:rsidRDefault="00B6798F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798F" w:rsidRDefault="00B6798F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798F" w:rsidRDefault="00B6798F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798F" w:rsidRDefault="00B679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98F" w:rsidRDefault="00B679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98F" w:rsidRDefault="00B6798F"/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5-9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Федерации. 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языка.Практикум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система. Единицы и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уровни языка, их 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хорошей речи: коммуникативная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и фразеология как разделы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Речевая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избыточность как нарушение лексической нормы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Функционально-стилистическая окраска слова. Лексика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словообразование как разделы лингвистики. Основные понятия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морфемики и 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трудности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Морфологические нормы".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творческим заданием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не и ни (в отрицательных и неопределенных местоимениях, наречиях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двойном отрицании, в восклицательных предложениях с придаточными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существительных, имён прилагательных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дефисное и 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"Орфография.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орфографии"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Речевое общение и его виды.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речевого общения. Речевая ситуация и её 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Публичное выступление и его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между предложениями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Информационно-смысловая переработка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Информационно-смысловая 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Default="00B6798F"/>
        </w:tc>
      </w:tr>
    </w:tbl>
    <w:p w:rsidR="00B6798F" w:rsidRDefault="00B6798F">
      <w:pPr>
        <w:sectPr w:rsidR="00B679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798F" w:rsidRDefault="00072B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B6798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798F" w:rsidRDefault="00B6798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798F" w:rsidRDefault="00B679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98F" w:rsidRDefault="00B679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98F" w:rsidRDefault="00B6798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798F" w:rsidRDefault="00B6798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798F" w:rsidRDefault="00B6798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798F" w:rsidRDefault="00B679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98F" w:rsidRDefault="00B679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798F" w:rsidRDefault="00B6798F"/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об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раздел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согласования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с с придаточным определительным;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предложениях с обособленными дополнениями, обстоятельствами,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Функциональная стилистика как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Публицистический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художественной литературы и его отличия от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 w:rsidRPr="007B44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Pr="007B44FB" w:rsidRDefault="00072BA4">
            <w:pPr>
              <w:spacing w:after="0"/>
              <w:ind w:left="135"/>
              <w:rPr>
                <w:lang w:val="ru-RU"/>
              </w:rPr>
            </w:pPr>
            <w:r w:rsidRPr="007B44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7B44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https://m.edsoo.ru/fbab0718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https://m.edsoo.ru/fbab360c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6798F" w:rsidRDefault="00B679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https://m.edsoo.ru/fbab333c</w:t>
              </w:r>
            </w:hyperlink>
          </w:p>
        </w:tc>
      </w:tr>
      <w:tr w:rsidR="00B679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6798F" w:rsidRDefault="00072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798F" w:rsidRDefault="00B6798F"/>
        </w:tc>
      </w:tr>
    </w:tbl>
    <w:p w:rsidR="00B6798F" w:rsidRDefault="00B6798F">
      <w:pPr>
        <w:sectPr w:rsidR="00B679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798F" w:rsidRDefault="00B6798F">
      <w:pPr>
        <w:sectPr w:rsidR="00B679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798F" w:rsidRDefault="00072BA4">
      <w:pPr>
        <w:spacing w:after="0"/>
        <w:ind w:left="120"/>
      </w:pPr>
      <w:bookmarkStart w:id="6" w:name="block-170152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B6798F" w:rsidRDefault="00072B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6798F" w:rsidRDefault="00072BA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6798F" w:rsidRDefault="00072BA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6798F" w:rsidRDefault="00072BA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6798F" w:rsidRDefault="00072B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6798F" w:rsidRDefault="00072BA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6798F" w:rsidRDefault="00B6798F">
      <w:pPr>
        <w:spacing w:after="0"/>
        <w:ind w:left="120"/>
      </w:pPr>
    </w:p>
    <w:p w:rsidR="00B6798F" w:rsidRDefault="00072B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6798F" w:rsidRDefault="00072BA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правочные, научные материалы: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http://www.ruscorpora.ru/– Национальный корпус русского языка – информационно-справочная система, основанная на собрании русских текстов в электронной форме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http://etymolog.ruslang.ru/– Этимология и история русского языка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www.mapryal.org/ – МАПРЯЛ – меж</w:t>
      </w:r>
      <w:r>
        <w:rPr>
          <w:rFonts w:ascii="Times New Roman" w:hAnsi="Times New Roman"/>
          <w:color w:val="000000"/>
          <w:sz w:val="28"/>
        </w:rPr>
        <w:t>дународная ассоциация преподавателей русского языка и литературы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http://philology.ru/default.htm– Русский филологический портал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http://russkiyjazik.ru/– Энциклопедия «Языкознание»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http://mlis.ru/– Методико-литературный интернет-сервис (МЛИС) создается как виртуальное пространство, аккумулирующее научный, методический, педагогический опыт, актуальный для современного учителя литературы</w:t>
      </w:r>
      <w:r>
        <w:rPr>
          <w:sz w:val="28"/>
        </w:rPr>
        <w:br/>
      </w:r>
      <w:r>
        <w:rPr>
          <w:sz w:val="28"/>
        </w:rPr>
        <w:lastRenderedPageBreak/>
        <w:br/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Электронные библиотеки, архивы, пособия: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www.feb-web.ru/ – Фундаментальная электронная библиотека «Русская литература и фольклор» (ФЭБ). Полнотекстовая информационная система по произведениям русской словесности, библиографии, научные исследования и историко-биографические работы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http://philol</w:t>
      </w:r>
      <w:r>
        <w:rPr>
          <w:rFonts w:ascii="Times New Roman" w:hAnsi="Times New Roman"/>
          <w:color w:val="000000"/>
          <w:sz w:val="28"/>
        </w:rPr>
        <w:t>ogy.ruslibrary.ru/– Электронная библиотека специальной филологической литературы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http://philology.ruslibrary.ru/– Электронная библиотека специальной филологической литературы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http://magazines.russ.ru/ – Журнальный зал – литературно-художественные и гуман</w:t>
      </w:r>
      <w:r>
        <w:rPr>
          <w:rFonts w:ascii="Times New Roman" w:hAnsi="Times New Roman"/>
          <w:color w:val="000000"/>
          <w:sz w:val="28"/>
        </w:rPr>
        <w:t>итарные русские журналы, выходящие в России и за рубежом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http://lib.prosv.ru/– «Школьная библиотека» – проект издательства «Просвещение» – вся школьная программа по литературе на одном сайте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http://www.hi-edu.ru/e-books/xbook107/01/index.html?part-005.ht</w:t>
      </w:r>
      <w:r>
        <w:rPr>
          <w:rFonts w:ascii="Times New Roman" w:hAnsi="Times New Roman"/>
          <w:color w:val="000000"/>
          <w:sz w:val="28"/>
        </w:rPr>
        <w:t>m/ – Валгина, Н.С. Современный русский язык: электронный учебник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Издательский дом «Первое сентября»: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http://rus.1september.ru/ – Электронная версия газеты «Русский язык». Сайт для учителей «Я иду на урок русского языка»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http://lit.1september.ru/ – Эле</w:t>
      </w:r>
      <w:r>
        <w:rPr>
          <w:rFonts w:ascii="Times New Roman" w:hAnsi="Times New Roman"/>
          <w:color w:val="000000"/>
          <w:sz w:val="28"/>
        </w:rPr>
        <w:t>ктронная версия газеты «Литература». Сайт для учителей «Я иду на урок литературы»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Федеральный портал «Российское образование»: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http://www.edu.ru/modules.php?op=modload name=Web_Links file=index l_op=viewlink cid=299 fids[]=279/Каталог образовательных р</w:t>
      </w:r>
      <w:r>
        <w:rPr>
          <w:rFonts w:ascii="Times New Roman" w:hAnsi="Times New Roman"/>
          <w:color w:val="000000"/>
          <w:sz w:val="28"/>
        </w:rPr>
        <w:t>есурсов по русскому языку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http://www.edu.ru/modules.php?op=modload name=Web_Links file=index l_op=viewlink cid=299 fids[]=269/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Каталог образовательных ресурсов по литературе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http://litera.edu.ru/ – Коллекция: русская и зарубежная литература для школы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Методические материалы: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www.uchportal.ru/ 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www.Ucheba.com/ – Образовательный портал «Учеба»: «Уроки» (w</w:t>
      </w:r>
      <w:r>
        <w:rPr>
          <w:rFonts w:ascii="Times New Roman" w:hAnsi="Times New Roman"/>
          <w:color w:val="000000"/>
          <w:sz w:val="28"/>
        </w:rPr>
        <w:t>ww.uroki.ru), «Методики» (www.metodiki.ru), «Пособия» (www.posobie.ru)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www.pedved.ucoz.ru/ – Образовательный сайт «PedVeD» – помощь учителю-словеснику, студенту-филологу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www.proshkolu.ru/club/lit/ – Клуб учителей русского языка и литературы на интернет-п</w:t>
      </w:r>
      <w:r>
        <w:rPr>
          <w:rFonts w:ascii="Times New Roman" w:hAnsi="Times New Roman"/>
          <w:color w:val="000000"/>
          <w:sz w:val="28"/>
        </w:rPr>
        <w:t>ортале «ProШколу.RU»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http://www.portal-slovo.ru/philology/ – Филология на портале "Слово" (Русский язык; литература; риторика; методика преподавания)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www.uroki.net/docrus.htm/ – Сайт «Uroki.net». Для учителя русского языка и литературы: поурочное и темат</w:t>
      </w:r>
      <w:r>
        <w:rPr>
          <w:rFonts w:ascii="Times New Roman" w:hAnsi="Times New Roman"/>
          <w:color w:val="000000"/>
          <w:sz w:val="28"/>
        </w:rPr>
        <w:t>ическое планирование, открытые уроки, контрольные работы, методические разработки, конспекты уроков, презентации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http://collection.edu.ru/default.asp?ob_no=16970/ – Российский образовательный портал. Сборник методических разработок для школы по русскому я</w:t>
      </w:r>
      <w:r>
        <w:rPr>
          <w:rFonts w:ascii="Times New Roman" w:hAnsi="Times New Roman"/>
          <w:color w:val="000000"/>
          <w:sz w:val="28"/>
        </w:rPr>
        <w:t>зыку и литературе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www.a4format.ru/ – Виртуальная библиотека «Урок в формате a4». Русская литература XVIII–XX веков (для презентаций, уроков и ЕГЭ)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www.metodkabinet.eu/PO/PO_menu_RussYaz.html/ – Проект «Методкабинет». Учителю русского языка и литературы (</w:t>
      </w:r>
      <w:r>
        <w:rPr>
          <w:rFonts w:ascii="Times New Roman" w:hAnsi="Times New Roman"/>
          <w:color w:val="000000"/>
          <w:sz w:val="28"/>
        </w:rPr>
        <w:t>www.metodkabinet.eu/PO/PO_menu_Litera.html)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www.mgn.ru/~gmc/rus.html/ – Городской методический центр Магнитогорска. Методические материалы для учителя русского языка и литературы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http://pavlrimc.narod.ru/RUS_SEMINAR.html/ – Методический центр управления </w:t>
      </w:r>
      <w:r>
        <w:rPr>
          <w:rFonts w:ascii="Times New Roman" w:hAnsi="Times New Roman"/>
          <w:color w:val="000000"/>
          <w:sz w:val="28"/>
        </w:rPr>
        <w:t>образования Павловского района Краснодарского края. Материалы семинара «Учителю русского языка и литературы»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www.it-n.ru/communities.aspx?cat_no=2168 tmpl=com/ – Сеть творческих учителей. Информационные технологии на уроках русского языка и литературы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</w:t>
      </w:r>
      <w:r>
        <w:rPr>
          <w:rFonts w:ascii="Times New Roman" w:hAnsi="Times New Roman"/>
          <w:color w:val="000000"/>
          <w:sz w:val="28"/>
        </w:rPr>
        <w:t>tp://school.iot.ru/ – Интернет-обучение. Сайт методической поддержки учителей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http://slovesnikural.narod.ru/ – Уральское отделение Российской академии образования. Институт филологических исследований и образовательных стратегий «Словесник»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http://infote</w:t>
      </w:r>
      <w:r>
        <w:rPr>
          <w:rFonts w:ascii="Times New Roman" w:hAnsi="Times New Roman"/>
          <w:color w:val="000000"/>
          <w:sz w:val="28"/>
        </w:rPr>
        <w:t>ka.intergu.ru/index.asp?main=res id_subject=23#./ – Инфотека методических материалов по русскому языку: сайт интернет-государства учителей ИнтерГУ.ру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http://infoteka.intergu.ru/index.asp?main=res#/ – Инфотека методических материалов по литературе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http://</w:t>
      </w:r>
      <w:r>
        <w:rPr>
          <w:rFonts w:ascii="Times New Roman" w:hAnsi="Times New Roman"/>
          <w:color w:val="000000"/>
          <w:sz w:val="28"/>
        </w:rPr>
        <w:t>person.edu.ru/default.asp?ob_no=2465/ – Учительские находки: конкурс методических разработок для школы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http://www.prosv.ru/umk/konkurs/info.aspx?ob_no=12267/ – Работы победителей конкурса «Учитель – учителю» издательства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http://www.wiki.vla</w:t>
      </w:r>
      <w:r>
        <w:rPr>
          <w:rFonts w:ascii="Times New Roman" w:hAnsi="Times New Roman"/>
          <w:color w:val="000000"/>
          <w:sz w:val="28"/>
        </w:rPr>
        <w:t>dimir.i-edu.ru/ - Сообщество учителей-словесников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Олимпиады, конкурсы: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http://www.rsr-olymp.ru/splash/– «Мир олимпиад» – всероссийский портал олимпиад (пилотная версия) Олимпиады по русскому языку, литературе и пр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http://www.mk.ru/msu/?p=pavila3/– </w:t>
      </w:r>
      <w:r>
        <w:rPr>
          <w:rFonts w:ascii="Times New Roman" w:hAnsi="Times New Roman"/>
          <w:color w:val="000000"/>
          <w:sz w:val="28"/>
        </w:rPr>
        <w:t>Олимпиада школьников «Покори Воробьевы горы!»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http://olympiads.mccme.ru/turlom/ – Турнир имени М. В. Ломоносова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http://www.svetozar.ru/– Открытая международная Интернет-олимпиада школьников по русскому языку «Светозар»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www.eidos.ru/olymp/olymp-list.htm/</w:t>
      </w:r>
      <w:r>
        <w:rPr>
          <w:rFonts w:ascii="Times New Roman" w:hAnsi="Times New Roman"/>
          <w:color w:val="000000"/>
          <w:sz w:val="28"/>
        </w:rPr>
        <w:t xml:space="preserve"> – Всероссийские дистанционные эвристические олимпиады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http://www.desc.ru/show.html?id=614/ – Интернет-карусель (on-line </w:t>
      </w:r>
      <w:r>
        <w:rPr>
          <w:rFonts w:ascii="Times New Roman" w:hAnsi="Times New Roman"/>
          <w:color w:val="000000"/>
          <w:sz w:val="28"/>
        </w:rPr>
        <w:lastRenderedPageBreak/>
        <w:t>соревнования)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Дистанционное образование: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www.ode.ru/ – Институт открытого и дистанционного образования ЮУрГУ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http://de.msu.ru/cou</w:t>
      </w:r>
      <w:r>
        <w:rPr>
          <w:rFonts w:ascii="Times New Roman" w:hAnsi="Times New Roman"/>
          <w:color w:val="000000"/>
          <w:sz w:val="28"/>
        </w:rPr>
        <w:t>rse/list?category=2/ – Дистанционные подготовительные курсы МГУ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http://russ.olymp.mioo.ru/ – Русский язык для старшеклассников и абитуриентов: Дистанционная подготовка по русскому языку МИОО (теория и практические задания)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http://abiturcenter.ru/kursy/index_n.php?topic=kurs_zao/– Заочные подготовительные курсы УНЦ ДО МГУ (литература, русский язык)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ЕГЭ: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http://www.ege.edu.ru/ – Официальный информационный портал ЕГЭ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http://www.ege.ru/– Сайт информационной поддержки ЕГЭ в</w:t>
      </w:r>
      <w:r>
        <w:rPr>
          <w:rFonts w:ascii="Times New Roman" w:hAnsi="Times New Roman"/>
          <w:color w:val="000000"/>
          <w:sz w:val="28"/>
        </w:rPr>
        <w:t xml:space="preserve"> компьютерной форме</w:t>
      </w:r>
      <w:r>
        <w:rPr>
          <w:sz w:val="28"/>
        </w:rPr>
        <w:br/>
      </w:r>
      <w:bookmarkStart w:id="7" w:name="d7e5dcf0-bb29-4391-991f-6eb2fd886660"/>
      <w:r>
        <w:rPr>
          <w:rFonts w:ascii="Times New Roman" w:hAnsi="Times New Roman"/>
          <w:color w:val="000000"/>
          <w:sz w:val="28"/>
        </w:rPr>
        <w:t xml:space="preserve"> http://www.rustest.ru/– ФГУ «Федеральный центр тестирования</w:t>
      </w:r>
      <w:bookmarkEnd w:id="7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6798F" w:rsidRDefault="00B6798F">
      <w:pPr>
        <w:sectPr w:rsidR="00B6798F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072BA4" w:rsidRDefault="00072BA4"/>
    <w:sectPr w:rsidR="00072BA4" w:rsidSect="00B679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225E5"/>
    <w:multiLevelType w:val="multilevel"/>
    <w:tmpl w:val="DC82EA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297327"/>
    <w:multiLevelType w:val="multilevel"/>
    <w:tmpl w:val="CF5A53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9500F6"/>
    <w:multiLevelType w:val="multilevel"/>
    <w:tmpl w:val="F2B0E7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B215E2"/>
    <w:multiLevelType w:val="multilevel"/>
    <w:tmpl w:val="847C05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3B2542"/>
    <w:multiLevelType w:val="multilevel"/>
    <w:tmpl w:val="061A93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1A50C4"/>
    <w:multiLevelType w:val="multilevel"/>
    <w:tmpl w:val="4740D2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8360F5"/>
    <w:multiLevelType w:val="multilevel"/>
    <w:tmpl w:val="BE24E5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F42EDD"/>
    <w:multiLevelType w:val="multilevel"/>
    <w:tmpl w:val="129C48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9D5A0B"/>
    <w:multiLevelType w:val="multilevel"/>
    <w:tmpl w:val="4E4E71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8A33A6"/>
    <w:multiLevelType w:val="multilevel"/>
    <w:tmpl w:val="680E3D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AA4695"/>
    <w:multiLevelType w:val="multilevel"/>
    <w:tmpl w:val="F8B622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B66A33"/>
    <w:multiLevelType w:val="multilevel"/>
    <w:tmpl w:val="F60CE0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DF5A73"/>
    <w:multiLevelType w:val="multilevel"/>
    <w:tmpl w:val="7E8677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F9289E"/>
    <w:multiLevelType w:val="multilevel"/>
    <w:tmpl w:val="C29C95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A250BA"/>
    <w:multiLevelType w:val="multilevel"/>
    <w:tmpl w:val="58E0DF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D548C8"/>
    <w:multiLevelType w:val="multilevel"/>
    <w:tmpl w:val="E460C68A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5B4738"/>
    <w:multiLevelType w:val="multilevel"/>
    <w:tmpl w:val="FCD2A8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"/>
  </w:num>
  <w:num w:numId="3">
    <w:abstractNumId w:val="16"/>
  </w:num>
  <w:num w:numId="4">
    <w:abstractNumId w:val="13"/>
  </w:num>
  <w:num w:numId="5">
    <w:abstractNumId w:val="12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10"/>
  </w:num>
  <w:num w:numId="12">
    <w:abstractNumId w:val="2"/>
  </w:num>
  <w:num w:numId="13">
    <w:abstractNumId w:val="6"/>
  </w:num>
  <w:num w:numId="14">
    <w:abstractNumId w:val="14"/>
  </w:num>
  <w:num w:numId="15">
    <w:abstractNumId w:val="11"/>
  </w:num>
  <w:num w:numId="16">
    <w:abstractNumId w:val="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/>
  <w:rsids>
    <w:rsidRoot w:val="00B6798F"/>
    <w:rsid w:val="00072BA4"/>
    <w:rsid w:val="007B44FB"/>
    <w:rsid w:val="00B67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798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679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B4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B44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d96e" TargetMode="External"/><Relationship Id="rId89" Type="http://schemas.openxmlformats.org/officeDocument/2006/relationships/hyperlink" Target="https://m.edsoo.ru/fbaae76a" TargetMode="External"/><Relationship Id="rId112" Type="http://schemas.openxmlformats.org/officeDocument/2006/relationships/hyperlink" Target="https://m.edsoo.ru/fbab318e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982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d7a" TargetMode="External"/><Relationship Id="rId79" Type="http://schemas.openxmlformats.org/officeDocument/2006/relationships/hyperlink" Target="https://m.edsoo.ru/fbaad464" TargetMode="External"/><Relationship Id="rId87" Type="http://schemas.openxmlformats.org/officeDocument/2006/relationships/hyperlink" Target="https://m.edsoo.ru/fbaae65c" TargetMode="External"/><Relationship Id="rId102" Type="http://schemas.openxmlformats.org/officeDocument/2006/relationships/hyperlink" Target="https://m.edsoo.ru/fbaaf3ea" TargetMode="External"/><Relationship Id="rId110" Type="http://schemas.openxmlformats.org/officeDocument/2006/relationships/hyperlink" Target="https://m.edsoo.ru/fbab2ea0" TargetMode="External"/><Relationship Id="rId115" Type="http://schemas.openxmlformats.org/officeDocument/2006/relationships/hyperlink" Target="https://m.edsoo.ru/fbab360c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34c" TargetMode="External"/><Relationship Id="rId90" Type="http://schemas.openxmlformats.org/officeDocument/2006/relationships/hyperlink" Target="https://m.edsoo.ru/fbaaeaee" TargetMode="External"/><Relationship Id="rId95" Type="http://schemas.openxmlformats.org/officeDocument/2006/relationships/hyperlink" Target="https://m.edsoo.ru/fbaaee5e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112" TargetMode="External"/><Relationship Id="rId100" Type="http://schemas.openxmlformats.org/officeDocument/2006/relationships/hyperlink" Target="https://m.edsoo.ru/fbaafd18" TargetMode="External"/><Relationship Id="rId105" Type="http://schemas.openxmlformats.org/officeDocument/2006/relationships/hyperlink" Target="https://m.edsoo.ru/fbab21da" TargetMode="External"/><Relationship Id="rId113" Type="http://schemas.openxmlformats.org/officeDocument/2006/relationships/hyperlink" Target="https://m.edsoo.ru/fbab1578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80" Type="http://schemas.openxmlformats.org/officeDocument/2006/relationships/hyperlink" Target="https://m.edsoo.ru/fbaad6a8" TargetMode="External"/><Relationship Id="rId85" Type="http://schemas.openxmlformats.org/officeDocument/2006/relationships/hyperlink" Target="https://m.edsoo.ru/fbaae35a" TargetMode="External"/><Relationship Id="rId93" Type="http://schemas.openxmlformats.org/officeDocument/2006/relationships/hyperlink" Target="https://m.edsoo.ru/fbaaca5a" TargetMode="External"/><Relationship Id="rId98" Type="http://schemas.openxmlformats.org/officeDocument/2006/relationships/hyperlink" Target="https://m.edsoo.ru/fbaadc9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1d48" TargetMode="External"/><Relationship Id="rId108" Type="http://schemas.openxmlformats.org/officeDocument/2006/relationships/hyperlink" Target="https://m.edsoo.ru/fbab2af4" TargetMode="External"/><Relationship Id="rId116" Type="http://schemas.openxmlformats.org/officeDocument/2006/relationships/hyperlink" Target="https://m.edsoo.ru/fbab333c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cef6" TargetMode="External"/><Relationship Id="rId83" Type="http://schemas.openxmlformats.org/officeDocument/2006/relationships/hyperlink" Target="https://m.edsoo.ru/fbaad856" TargetMode="External"/><Relationship Id="rId88" Type="http://schemas.openxmlformats.org/officeDocument/2006/relationships/hyperlink" Target="https://m.edsoo.ru/fbaae88c" TargetMode="External"/><Relationship Id="rId91" Type="http://schemas.openxmlformats.org/officeDocument/2006/relationships/hyperlink" Target="https://m.edsoo.ru/fbaac730" TargetMode="External"/><Relationship Id="rId96" Type="http://schemas.openxmlformats.org/officeDocument/2006/relationships/hyperlink" Target="https://m.edsoo.ru/fbaaf034" TargetMode="External"/><Relationship Id="rId111" Type="http://schemas.openxmlformats.org/officeDocument/2006/relationships/hyperlink" Target="https://m.edsoo.ru/fbab30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5c2" TargetMode="External"/><Relationship Id="rId114" Type="http://schemas.openxmlformats.org/officeDocument/2006/relationships/hyperlink" Target="https://m.edsoo.ru/fbab0718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d004" TargetMode="External"/><Relationship Id="rId78" Type="http://schemas.openxmlformats.org/officeDocument/2006/relationships/hyperlink" Target="https://m.edsoo.ru/fbaad220" TargetMode="External"/><Relationship Id="rId81" Type="http://schemas.openxmlformats.org/officeDocument/2006/relationships/hyperlink" Target="https://m.edsoo.ru/fbaad57c" TargetMode="External"/><Relationship Id="rId86" Type="http://schemas.openxmlformats.org/officeDocument/2006/relationships/hyperlink" Target="https://m.edsoo.ru/fbaae53a" TargetMode="External"/><Relationship Id="rId94" Type="http://schemas.openxmlformats.org/officeDocument/2006/relationships/hyperlink" Target="https://m.edsoo.ru/fbaacb72" TargetMode="External"/><Relationship Id="rId99" Type="http://schemas.openxmlformats.org/officeDocument/2006/relationships/hyperlink" Target="https://m.edsoo.ru/fbaaddb0" TargetMode="External"/><Relationship Id="rId101" Type="http://schemas.openxmlformats.org/officeDocument/2006/relationships/hyperlink" Target="https://m.edsoo.ru/fbab04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c48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e0ee" TargetMode="External"/><Relationship Id="rId97" Type="http://schemas.openxmlformats.org/officeDocument/2006/relationships/hyperlink" Target="https://m.edsoo.ru/fbaaf8a4" TargetMode="External"/><Relationship Id="rId104" Type="http://schemas.openxmlformats.org/officeDocument/2006/relationships/hyperlink" Target="https://m.edsoo.ru/fbab202c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8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11089</Words>
  <Characters>63210</Characters>
  <Application>Microsoft Office Word</Application>
  <DocSecurity>0</DocSecurity>
  <Lines>526</Lines>
  <Paragraphs>148</Paragraphs>
  <ScaleCrop>false</ScaleCrop>
  <Company/>
  <LinksUpToDate>false</LinksUpToDate>
  <CharactersWithSpaces>74151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2023-09-26T07:35:00Z</dcterms:created>
  <dcterms:modified xsi:type="dcterms:W3CDTF">2023-09-26T07:35:00Z</dcterms:modified>
</cp:coreProperties>
</file>