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18" w:rsidRPr="00CB1D19" w:rsidRDefault="00004118" w:rsidP="00004118">
      <w:pPr>
        <w:spacing w:after="0"/>
        <w:ind w:left="120"/>
        <w:jc w:val="center"/>
      </w:pPr>
    </w:p>
    <w:p w:rsidR="00004118" w:rsidRPr="00CB1D19" w:rsidRDefault="005E2B7F" w:rsidP="00004118">
      <w:pPr>
        <w:spacing w:after="0"/>
        <w:ind w:left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761pt">
            <v:imagedata r:id="rId5" o:title="РП_А_11"/>
          </v:shape>
        </w:pict>
      </w:r>
    </w:p>
    <w:p w:rsidR="008D3940" w:rsidRPr="003A2797" w:rsidRDefault="00753DBE" w:rsidP="008D39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8D3940" w:rsidRPr="003A279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D3940" w:rsidRDefault="008D3940" w:rsidP="0000411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2700B" w:rsidRDefault="0032700B" w:rsidP="0000411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Рабочая п</w:t>
      </w:r>
      <w:r w:rsidRPr="009F44BE">
        <w:rPr>
          <w:rFonts w:ascii="Times New Roman" w:hAnsi="Times New Roman" w:cs="Times New Roman"/>
          <w:color w:val="000000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разработана</w:t>
      </w:r>
      <w:r w:rsidRPr="009F44B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</w:t>
      </w:r>
      <w:r>
        <w:rPr>
          <w:rFonts w:ascii="Times New Roman" w:hAnsi="Times New Roman" w:cs="Times New Roman"/>
          <w:color w:val="000000"/>
          <w:sz w:val="24"/>
          <w:szCs w:val="24"/>
        </w:rPr>
        <w:t>авторской п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>Страут</w:t>
      </w:r>
      <w:proofErr w:type="spellEnd"/>
      <w:r w:rsidRPr="0083566B">
        <w:rPr>
          <w:rFonts w:ascii="Times New Roman" w:hAnsi="Times New Roman" w:cs="Times New Roman"/>
          <w:color w:val="000000"/>
          <w:sz w:val="24"/>
          <w:szCs w:val="24"/>
        </w:rPr>
        <w:t>, Е. 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>Астрон</w:t>
      </w:r>
      <w:r>
        <w:rPr>
          <w:rFonts w:ascii="Times New Roman" w:hAnsi="Times New Roman" w:cs="Times New Roman"/>
          <w:color w:val="000000"/>
          <w:sz w:val="24"/>
          <w:szCs w:val="24"/>
        </w:rPr>
        <w:t>омия. Базовый уровень. 11 класс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: рабочая программа к УМК Б. А. Воронцова-Вельяминова, Е. К. </w:t>
      </w:r>
      <w:proofErr w:type="spell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>Страута</w:t>
      </w:r>
      <w:proofErr w:type="spellEnd"/>
      <w:proofErr w:type="gram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учебно-методическое пособие /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Е. К. </w:t>
      </w:r>
      <w:proofErr w:type="spell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>Страут</w:t>
      </w:r>
      <w:proofErr w:type="spellEnd"/>
      <w:r w:rsidRPr="0083566B">
        <w:rPr>
          <w:rFonts w:ascii="Times New Roman" w:hAnsi="Times New Roman" w:cs="Times New Roman"/>
          <w:color w:val="000000"/>
          <w:sz w:val="24"/>
          <w:szCs w:val="24"/>
        </w:rPr>
        <w:t>. — М.</w:t>
      </w:r>
      <w:proofErr w:type="gram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Дрофа, 2017.</w:t>
      </w:r>
    </w:p>
    <w:p w:rsidR="00004118" w:rsidRDefault="00004118" w:rsidP="008356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00B" w:rsidRDefault="0032700B" w:rsidP="008356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Данная</w:t>
      </w:r>
      <w:r w:rsidRPr="009F44BE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реализуется в учебник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F44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Астрономия. Базовый уровень. 11 класс. </w:t>
      </w:r>
      <w:proofErr w:type="gram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>Учебник (авторы:</w:t>
      </w:r>
      <w:proofErr w:type="gramEnd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 xml:space="preserve">Б. А. Воронцов-Вельяминов, Е. К. </w:t>
      </w:r>
      <w:proofErr w:type="spellStart"/>
      <w:r w:rsidRPr="0083566B">
        <w:rPr>
          <w:rFonts w:ascii="Times New Roman" w:hAnsi="Times New Roman" w:cs="Times New Roman"/>
          <w:color w:val="000000"/>
          <w:sz w:val="24"/>
          <w:szCs w:val="24"/>
        </w:rPr>
        <w:t>Страут</w:t>
      </w:r>
      <w:proofErr w:type="spellEnd"/>
      <w:r w:rsidRPr="0083566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04118" w:rsidRDefault="00004118" w:rsidP="008356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00B" w:rsidRDefault="008D3940" w:rsidP="008356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курса рассчитано на 34 часа,</w:t>
      </w:r>
      <w:r w:rsidR="0032700B">
        <w:rPr>
          <w:rFonts w:ascii="Times New Roman" w:hAnsi="Times New Roman" w:cs="Times New Roman"/>
          <w:color w:val="000000"/>
          <w:sz w:val="24"/>
          <w:szCs w:val="24"/>
        </w:rPr>
        <w:t xml:space="preserve"> 1 час в неделю</w:t>
      </w:r>
    </w:p>
    <w:p w:rsidR="008D3940" w:rsidRDefault="008D3940" w:rsidP="008D39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940" w:rsidRPr="008D3940" w:rsidRDefault="008D3940" w:rsidP="008D3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40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8D3940" w:rsidRPr="008D3940" w:rsidRDefault="008D3940" w:rsidP="008D3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40">
        <w:rPr>
          <w:rFonts w:ascii="Times New Roman" w:hAnsi="Times New Roman" w:cs="Times New Roman"/>
          <w:sz w:val="24"/>
          <w:szCs w:val="24"/>
        </w:rPr>
        <w:t>1.Федерального закона № 371-ФЗ от 24.09.2022 «О внесении изменений в Федеральный закон "Об образовании в Российской Федерации" и статьи 1 Федерального закона "Об обязательных требованиях в Российской Федерации"».</w:t>
      </w:r>
    </w:p>
    <w:p w:rsidR="008D3940" w:rsidRPr="008D3940" w:rsidRDefault="008D3940" w:rsidP="008D3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3940">
        <w:rPr>
          <w:rFonts w:ascii="Times New Roman" w:hAnsi="Times New Roman" w:cs="Times New Roman"/>
          <w:sz w:val="24"/>
          <w:szCs w:val="24"/>
        </w:rPr>
        <w:t xml:space="preserve"> 2.Приказа № 372от 18.05.2023  Министерства просвещения Российской Федерации "Об утверждении федеральной образовательной программы начального общего образования"</w:t>
      </w:r>
    </w:p>
    <w:p w:rsidR="008D3940" w:rsidRPr="008D3940" w:rsidRDefault="008D3940" w:rsidP="008D39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940">
        <w:rPr>
          <w:rFonts w:ascii="Times New Roman" w:hAnsi="Times New Roman" w:cs="Times New Roman"/>
          <w:sz w:val="24"/>
          <w:szCs w:val="24"/>
        </w:rPr>
        <w:t>Рабочая программа по у</w:t>
      </w:r>
      <w:r>
        <w:rPr>
          <w:rFonts w:ascii="Times New Roman" w:hAnsi="Times New Roman" w:cs="Times New Roman"/>
          <w:sz w:val="24"/>
          <w:szCs w:val="24"/>
        </w:rPr>
        <w:t>чебному предмету Астрономия для обучающихся 11</w:t>
      </w:r>
      <w:r w:rsidRPr="008D3940">
        <w:rPr>
          <w:rFonts w:ascii="Times New Roman" w:hAnsi="Times New Roman" w:cs="Times New Roman"/>
          <w:sz w:val="24"/>
          <w:szCs w:val="24"/>
        </w:rPr>
        <w:t xml:space="preserve"> класса, которые продолжают обучение по ФГОС НОО 2010 г, приведена в соответствие  с  ФОП в части планируемых результатов   и содержания.</w:t>
      </w:r>
      <w:proofErr w:type="gramEnd"/>
    </w:p>
    <w:p w:rsidR="008D3940" w:rsidRDefault="008D3940" w:rsidP="008356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2700B" w:rsidRDefault="0032700B" w:rsidP="00F73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700B" w:rsidRPr="00753DBE" w:rsidRDefault="00753DBE" w:rsidP="00F73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53D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32700B" w:rsidRPr="00753D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Планируемые  результаты освоения</w:t>
      </w:r>
      <w:r w:rsidRPr="00753D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учебного предмета,</w:t>
      </w:r>
      <w:r w:rsidR="0032700B" w:rsidRPr="00753D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курса </w:t>
      </w:r>
    </w:p>
    <w:p w:rsidR="0032700B" w:rsidRDefault="0032700B" w:rsidP="00F73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700B" w:rsidRPr="0038040A" w:rsidRDefault="0032700B" w:rsidP="00F7327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40A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      </w:t>
      </w:r>
      <w:r w:rsidRPr="0038040A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38040A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38040A">
        <w:rPr>
          <w:rFonts w:ascii="Times New Roman" w:hAnsi="Times New Roman" w:cs="Times New Roman"/>
          <w:b/>
          <w:bCs/>
          <w:spacing w:val="1"/>
          <w:sz w:val="24"/>
          <w:szCs w:val="24"/>
        </w:rPr>
        <w:t>уль</w:t>
      </w:r>
      <w:r w:rsidRPr="0038040A">
        <w:rPr>
          <w:rFonts w:ascii="Times New Roman" w:hAnsi="Times New Roman" w:cs="Times New Roman"/>
          <w:b/>
          <w:bCs/>
          <w:sz w:val="24"/>
          <w:szCs w:val="24"/>
        </w:rPr>
        <w:t xml:space="preserve">татами       </w:t>
      </w:r>
      <w:r w:rsidRPr="0038040A">
        <w:rPr>
          <w:rFonts w:ascii="Times New Roman" w:hAnsi="Times New Roman" w:cs="Times New Roman"/>
          <w:sz w:val="24"/>
          <w:szCs w:val="24"/>
        </w:rPr>
        <w:t>обучения астрономии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средней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шко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ле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яв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ляются:</w:t>
      </w:r>
    </w:p>
    <w:p w:rsidR="0032700B" w:rsidRPr="0038040A" w:rsidRDefault="0032700B" w:rsidP="00F7327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40A">
        <w:rPr>
          <w:rFonts w:ascii="Times New Roman" w:hAnsi="Times New Roman" w:cs="Times New Roman"/>
          <w:spacing w:val="8"/>
          <w:w w:val="105"/>
          <w:position w:val="-5"/>
          <w:sz w:val="24"/>
          <w:szCs w:val="24"/>
        </w:rPr>
        <w:t xml:space="preserve">• </w:t>
      </w:r>
      <w:r w:rsidRPr="0038040A">
        <w:rPr>
          <w:rFonts w:ascii="Times New Roman" w:hAnsi="Times New Roman" w:cs="Times New Roman"/>
          <w:i/>
          <w:iCs/>
          <w:spacing w:val="12"/>
          <w:w w:val="105"/>
          <w:sz w:val="24"/>
          <w:szCs w:val="24"/>
        </w:rPr>
        <w:t>в</w:t>
      </w:r>
      <w:r w:rsidRPr="0038040A">
        <w:rPr>
          <w:rFonts w:ascii="Times New Roman" w:hAnsi="Times New Roman" w:cs="Times New Roman"/>
          <w:i/>
          <w:iCs/>
          <w:spacing w:val="-9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сфере</w:t>
      </w:r>
      <w:r w:rsidRPr="0038040A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отношений</w:t>
      </w:r>
      <w:r w:rsidRPr="0038040A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обучающихся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себе,</w:t>
      </w:r>
      <w:r w:rsidRPr="0038040A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-1"/>
          <w:sz w:val="24"/>
          <w:szCs w:val="24"/>
        </w:rPr>
        <w:t>сво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ему</w:t>
      </w:r>
      <w:r w:rsidRPr="0038040A">
        <w:rPr>
          <w:rFonts w:ascii="Times New Roman" w:hAnsi="Times New Roman" w:cs="Times New Roman"/>
          <w:i/>
          <w:iCs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здоровью,</w:t>
      </w:r>
      <w:r w:rsidRPr="0038040A">
        <w:rPr>
          <w:rFonts w:ascii="Times New Roman" w:hAnsi="Times New Roman" w:cs="Times New Roman"/>
          <w:i/>
          <w:iCs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познанию</w:t>
      </w:r>
      <w:r w:rsidRPr="0038040A">
        <w:rPr>
          <w:rFonts w:ascii="Times New Roman" w:hAnsi="Times New Roman" w:cs="Times New Roman"/>
          <w:i/>
          <w:iCs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 xml:space="preserve">себя </w:t>
      </w:r>
      <w:r w:rsidRPr="0038040A">
        <w:rPr>
          <w:rFonts w:ascii="Times New Roman" w:hAnsi="Times New Roman" w:cs="Times New Roman"/>
          <w:i/>
          <w:iCs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—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ориент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ация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достижение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личного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счастья,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реализацию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позитивных</w:t>
      </w:r>
      <w:r w:rsidRPr="0038040A">
        <w:rPr>
          <w:rFonts w:ascii="Times New Roman" w:hAnsi="Times New Roman" w:cs="Times New Roman"/>
          <w:spacing w:val="24"/>
          <w:w w:val="9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жизненных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перспек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тив,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инициативность,</w:t>
      </w:r>
      <w:r w:rsidRPr="003804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38040A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38040A">
        <w:rPr>
          <w:rFonts w:ascii="Times New Roman" w:hAnsi="Times New Roman" w:cs="Times New Roman"/>
          <w:sz w:val="24"/>
          <w:szCs w:val="24"/>
        </w:rPr>
        <w:t>,</w:t>
      </w:r>
      <w:r w:rsidRPr="003804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способность</w:t>
      </w:r>
      <w:r w:rsidRPr="0038040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личностному</w:t>
      </w:r>
      <w:r w:rsidRPr="0038040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са</w:t>
      </w:r>
      <w:r w:rsidRPr="0038040A">
        <w:rPr>
          <w:rFonts w:ascii="Times New Roman" w:hAnsi="Times New Roman" w:cs="Times New Roman"/>
          <w:sz w:val="24"/>
          <w:szCs w:val="24"/>
        </w:rPr>
        <w:t>моопределению,</w:t>
      </w:r>
      <w:r w:rsidRPr="0038040A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способность</w:t>
      </w:r>
      <w:r w:rsidRPr="0038040A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ставить</w:t>
      </w:r>
      <w:r w:rsidRPr="0038040A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цели</w:t>
      </w:r>
      <w:r w:rsidRPr="0038040A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строить</w:t>
      </w:r>
      <w:r w:rsidRPr="0038040A">
        <w:rPr>
          <w:rFonts w:ascii="Times New Roman" w:hAnsi="Times New Roman" w:cs="Times New Roman"/>
          <w:spacing w:val="32"/>
          <w:w w:val="9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жизненные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планы;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proofErr w:type="gramStart"/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способность</w:t>
      </w:r>
      <w:r w:rsidRPr="0038040A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обеспечить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себе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своим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лизким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достойную</w:t>
      </w:r>
      <w:r w:rsidRPr="003804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жизнь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процессе</w:t>
      </w:r>
      <w:r w:rsidRPr="0038040A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самостоятельной,</w:t>
      </w:r>
      <w:r w:rsidRPr="0038040A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творческой</w:t>
      </w:r>
      <w:r w:rsidRPr="0038040A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ответственной</w:t>
      </w:r>
      <w:r w:rsidRPr="0038040A">
        <w:rPr>
          <w:rFonts w:ascii="Times New Roman" w:hAnsi="Times New Roman" w:cs="Times New Roman"/>
          <w:spacing w:val="30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деятельности,</w:t>
      </w:r>
      <w:r w:rsidRPr="003804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отстаиванию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личного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достоинства,</w:t>
      </w:r>
      <w:r w:rsidRPr="0038040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собственного</w:t>
      </w:r>
      <w:r w:rsidRPr="0038040A">
        <w:rPr>
          <w:rFonts w:ascii="Times New Roman" w:hAnsi="Times New Roman" w:cs="Times New Roman"/>
          <w:spacing w:val="-15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мнения,</w:t>
      </w:r>
      <w:r w:rsidRPr="0038040A">
        <w:rPr>
          <w:rFonts w:ascii="Times New Roman" w:hAnsi="Times New Roman" w:cs="Times New Roman"/>
          <w:spacing w:val="-14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вырабатывать</w:t>
      </w:r>
      <w:r w:rsidRPr="0038040A">
        <w:rPr>
          <w:rFonts w:ascii="Times New Roman" w:hAnsi="Times New Roman" w:cs="Times New Roman"/>
          <w:spacing w:val="-14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собственную</w:t>
      </w:r>
      <w:r w:rsidRPr="0038040A">
        <w:rPr>
          <w:rFonts w:ascii="Times New Roman" w:hAnsi="Times New Roman" w:cs="Times New Roman"/>
          <w:spacing w:val="-14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38040A">
        <w:rPr>
          <w:rFonts w:ascii="Times New Roman" w:hAnsi="Times New Roman" w:cs="Times New Roman"/>
          <w:sz w:val="24"/>
          <w:szCs w:val="24"/>
        </w:rPr>
        <w:t>зицию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по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отношению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общественно-политическим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событиям</w:t>
      </w:r>
      <w:r w:rsidRPr="0038040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прошлого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настоящего</w:t>
      </w:r>
      <w:r w:rsidRPr="0038040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основе</w:t>
      </w:r>
      <w:r w:rsidRPr="0038040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осознания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осмысления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исто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рии,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духовных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ценностей</w:t>
      </w:r>
      <w:r w:rsidRPr="0038040A">
        <w:rPr>
          <w:rFonts w:ascii="Times New Roman" w:hAnsi="Times New Roman" w:cs="Times New Roman"/>
          <w:spacing w:val="29"/>
          <w:w w:val="9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достижений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нашей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страны,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саморазвитию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самовоспитанию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соответствии</w:t>
      </w:r>
      <w:r w:rsidRPr="0038040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общечеловеческими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ценност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ями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идеалами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гражданского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общества;</w:t>
      </w:r>
      <w:proofErr w:type="gramEnd"/>
      <w:r w:rsidRPr="0038040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принятие</w:t>
      </w:r>
      <w:r w:rsidRPr="003804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реализацию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ценностей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доров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ого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безопасного</w:t>
      </w:r>
      <w:r w:rsidRPr="0038040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образа</w:t>
      </w:r>
      <w:r w:rsidRPr="0038040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жизни,</w:t>
      </w:r>
      <w:r w:rsidRPr="0038040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бережное,</w:t>
      </w:r>
      <w:r w:rsidRPr="0038040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ответственное</w:t>
      </w:r>
      <w:r w:rsidRPr="0038040A">
        <w:rPr>
          <w:rFonts w:ascii="Times New Roman" w:hAnsi="Times New Roman" w:cs="Times New Roman"/>
          <w:spacing w:val="30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компетентное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отношение</w:t>
      </w:r>
      <w:r w:rsidRPr="0038040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собственному</w:t>
      </w:r>
      <w:r w:rsidRPr="0038040A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физиче</w:t>
      </w:r>
      <w:r w:rsidRPr="0038040A">
        <w:rPr>
          <w:rFonts w:ascii="Times New Roman" w:hAnsi="Times New Roman" w:cs="Times New Roman"/>
          <w:sz w:val="24"/>
          <w:szCs w:val="24"/>
        </w:rPr>
        <w:t>скому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психологическому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дор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овью;</w:t>
      </w:r>
    </w:p>
    <w:p w:rsidR="0032700B" w:rsidRPr="0038040A" w:rsidRDefault="0032700B" w:rsidP="00F7327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40A">
        <w:rPr>
          <w:rFonts w:ascii="Times New Roman" w:hAnsi="Times New Roman" w:cs="Times New Roman"/>
          <w:spacing w:val="8"/>
          <w:w w:val="105"/>
          <w:position w:val="-5"/>
          <w:sz w:val="24"/>
          <w:szCs w:val="24"/>
        </w:rPr>
        <w:t xml:space="preserve">• </w:t>
      </w:r>
      <w:r w:rsidRPr="0038040A">
        <w:rPr>
          <w:rFonts w:ascii="Times New Roman" w:hAnsi="Times New Roman" w:cs="Times New Roman"/>
          <w:i/>
          <w:iCs/>
          <w:spacing w:val="12"/>
          <w:w w:val="105"/>
          <w:sz w:val="24"/>
          <w:szCs w:val="24"/>
        </w:rPr>
        <w:t>в</w:t>
      </w:r>
      <w:r w:rsidRPr="0038040A">
        <w:rPr>
          <w:rFonts w:ascii="Times New Roman" w:hAnsi="Times New Roman" w:cs="Times New Roman"/>
          <w:i/>
          <w:iCs/>
          <w:spacing w:val="-46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w w:val="105"/>
          <w:sz w:val="24"/>
          <w:szCs w:val="24"/>
        </w:rPr>
        <w:t>сфере</w:t>
      </w:r>
      <w:r w:rsidRPr="0038040A">
        <w:rPr>
          <w:rFonts w:ascii="Times New Roman" w:hAnsi="Times New Roman" w:cs="Times New Roman"/>
          <w:i/>
          <w:iCs/>
          <w:spacing w:val="-45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w w:val="105"/>
          <w:sz w:val="24"/>
          <w:szCs w:val="24"/>
        </w:rPr>
        <w:t>отношений</w:t>
      </w:r>
      <w:r w:rsidRPr="0038040A">
        <w:rPr>
          <w:rFonts w:ascii="Times New Roman" w:hAnsi="Times New Roman" w:cs="Times New Roman"/>
          <w:i/>
          <w:iCs/>
          <w:spacing w:val="-45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w w:val="105"/>
          <w:sz w:val="24"/>
          <w:szCs w:val="24"/>
        </w:rPr>
        <w:t>обучающихся</w:t>
      </w:r>
      <w:r w:rsidRPr="0038040A">
        <w:rPr>
          <w:rFonts w:ascii="Times New Roman" w:hAnsi="Times New Roman" w:cs="Times New Roman"/>
          <w:i/>
          <w:iCs/>
          <w:spacing w:val="-45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w w:val="105"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45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w w:val="105"/>
          <w:sz w:val="24"/>
          <w:szCs w:val="24"/>
        </w:rPr>
        <w:t>России</w:t>
      </w:r>
      <w:r w:rsidRPr="0038040A">
        <w:rPr>
          <w:rFonts w:ascii="Times New Roman" w:hAnsi="Times New Roman" w:cs="Times New Roman"/>
          <w:i/>
          <w:iCs/>
          <w:spacing w:val="-45"/>
          <w:w w:val="10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-2"/>
          <w:w w:val="105"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3"/>
          <w:w w:val="105"/>
          <w:sz w:val="24"/>
          <w:szCs w:val="24"/>
        </w:rPr>
        <w:t xml:space="preserve">ак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Родине</w:t>
      </w:r>
      <w:r w:rsidRPr="0038040A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(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Отечеству</w:t>
      </w:r>
      <w:r w:rsidRPr="0038040A">
        <w:rPr>
          <w:rFonts w:ascii="Times New Roman" w:hAnsi="Times New Roman" w:cs="Times New Roman"/>
          <w:sz w:val="24"/>
          <w:szCs w:val="24"/>
        </w:rPr>
        <w:t>)</w:t>
      </w:r>
      <w:r w:rsidRPr="003804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—</w:t>
      </w:r>
      <w:r w:rsidRPr="003804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российская</w:t>
      </w:r>
      <w:r w:rsidRPr="003804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идентичность, способность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осознанию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российской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идентичности</w:t>
      </w:r>
      <w:r w:rsidRPr="0038040A">
        <w:rPr>
          <w:rFonts w:ascii="Times New Roman" w:hAnsi="Times New Roman" w:cs="Times New Roman"/>
          <w:spacing w:val="28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ликультурном</w:t>
      </w:r>
      <w:r w:rsidRPr="0038040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социуме,</w:t>
      </w:r>
      <w:r w:rsidRPr="0038040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чувство</w:t>
      </w:r>
      <w:r w:rsidRPr="0038040A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причастности</w:t>
      </w:r>
      <w:r w:rsidRPr="0038040A">
        <w:rPr>
          <w:rFonts w:ascii="Times New Roman" w:hAnsi="Times New Roman" w:cs="Times New Roman"/>
          <w:spacing w:val="26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исто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рико-культурной</w:t>
      </w:r>
      <w:r w:rsidRPr="0038040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общности</w:t>
      </w:r>
      <w:r w:rsidRPr="0038040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российского</w:t>
      </w:r>
      <w:r w:rsidRPr="0038040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рода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судьбе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России,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патриотизм,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служению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>Отечеств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у,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его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защите;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gramStart"/>
      <w:r w:rsidRPr="0038040A">
        <w:rPr>
          <w:rFonts w:ascii="Times New Roman" w:hAnsi="Times New Roman" w:cs="Times New Roman"/>
          <w:sz w:val="24"/>
          <w:szCs w:val="24"/>
        </w:rPr>
        <w:t>уважение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своему</w:t>
      </w:r>
      <w:r w:rsidRPr="0038040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>наро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ду,</w:t>
      </w:r>
      <w:r w:rsidRPr="0038040A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чувство</w:t>
      </w:r>
      <w:r w:rsidRPr="0038040A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38040A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перед</w:t>
      </w:r>
      <w:r w:rsidRPr="0038040A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Родиной,</w:t>
      </w:r>
      <w:r w:rsidRPr="0038040A">
        <w:rPr>
          <w:rFonts w:ascii="Times New Roman" w:hAnsi="Times New Roman" w:cs="Times New Roman"/>
          <w:spacing w:val="-5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го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38040A">
        <w:rPr>
          <w:rFonts w:ascii="Times New Roman" w:hAnsi="Times New Roman" w:cs="Times New Roman"/>
          <w:sz w:val="24"/>
          <w:szCs w:val="24"/>
        </w:rPr>
        <w:t>дости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за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свой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край,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свою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>дину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прошлое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настоящее</w:t>
      </w:r>
      <w:r w:rsidRPr="003804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многонационального</w:t>
      </w:r>
      <w:r w:rsidRPr="003804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народа</w:t>
      </w:r>
      <w:r w:rsidRPr="003804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России,</w:t>
      </w:r>
      <w:r w:rsidRPr="003804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уважение</w:t>
      </w:r>
      <w:r w:rsidRPr="0038040A">
        <w:rPr>
          <w:rFonts w:ascii="Times New Roman" w:hAnsi="Times New Roman" w:cs="Times New Roman"/>
          <w:spacing w:val="29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симво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лов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(герб,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>ф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лаг,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гимн);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фор</w:t>
      </w:r>
      <w:r w:rsidRPr="0038040A">
        <w:rPr>
          <w:rFonts w:ascii="Times New Roman" w:hAnsi="Times New Roman" w:cs="Times New Roman"/>
          <w:sz w:val="24"/>
          <w:szCs w:val="24"/>
        </w:rPr>
        <w:t xml:space="preserve">мирование 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уважения</w:t>
      </w:r>
      <w:r w:rsidRPr="0038040A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усскому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языку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как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государственному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языку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Российской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Федерации,</w:t>
      </w:r>
      <w:r w:rsidRPr="0038040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яв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ляющемуся</w:t>
      </w:r>
      <w:r w:rsidRPr="0038040A">
        <w:rPr>
          <w:rFonts w:ascii="Times New Roman" w:hAnsi="Times New Roman" w:cs="Times New Roman"/>
          <w:sz w:val="24"/>
          <w:szCs w:val="24"/>
        </w:rPr>
        <w:t xml:space="preserve"> основой российской идентичности и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главным</w:t>
      </w:r>
      <w:r w:rsidRPr="0038040A">
        <w:rPr>
          <w:rFonts w:ascii="Times New Roman" w:hAnsi="Times New Roman" w:cs="Times New Roman"/>
          <w:spacing w:val="26"/>
          <w:w w:val="9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тором</w:t>
      </w:r>
      <w:r w:rsidRPr="0038040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национального</w:t>
      </w:r>
      <w:r w:rsidRPr="0038040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самоопределения;</w:t>
      </w:r>
      <w:r w:rsidRPr="0038040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вос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питание</w:t>
      </w:r>
      <w:r w:rsidRPr="0038040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уважения</w:t>
      </w:r>
      <w:r w:rsidRPr="0038040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>культуре,</w:t>
      </w:r>
      <w:r w:rsidRPr="0038040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языкам,</w:t>
      </w:r>
      <w:r w:rsidRPr="0038040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традициям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обычаям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>народов,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проживающих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Российской</w:t>
      </w:r>
      <w:r w:rsidRPr="0038040A">
        <w:rPr>
          <w:rFonts w:ascii="Times New Roman" w:hAnsi="Times New Roman" w:cs="Times New Roman"/>
          <w:spacing w:val="30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Федерации;</w:t>
      </w:r>
      <w:proofErr w:type="gramEnd"/>
    </w:p>
    <w:p w:rsidR="0032700B" w:rsidRPr="0038040A" w:rsidRDefault="0032700B" w:rsidP="00C61AA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40A">
        <w:rPr>
          <w:rFonts w:ascii="Times New Roman" w:hAnsi="Times New Roman" w:cs="Times New Roman"/>
          <w:spacing w:val="7"/>
          <w:position w:val="-5"/>
          <w:sz w:val="24"/>
          <w:szCs w:val="24"/>
        </w:rPr>
        <w:t xml:space="preserve">• </w:t>
      </w:r>
      <w:r w:rsidRPr="0038040A">
        <w:rPr>
          <w:rFonts w:ascii="Times New Roman" w:hAnsi="Times New Roman" w:cs="Times New Roman"/>
          <w:i/>
          <w:iCs/>
          <w:spacing w:val="11"/>
          <w:sz w:val="24"/>
          <w:szCs w:val="24"/>
        </w:rPr>
        <w:t>в</w:t>
      </w:r>
      <w:r w:rsidRPr="0038040A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сфере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отношений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обучающихся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зак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ону,</w:t>
      </w:r>
      <w:r w:rsidRPr="0038040A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го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сударству</w:t>
      </w:r>
      <w:r w:rsidRPr="0038040A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38040A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граж</w:t>
      </w:r>
      <w:r w:rsidRPr="0038040A">
        <w:rPr>
          <w:rFonts w:ascii="Times New Roman" w:hAnsi="Times New Roman" w:cs="Times New Roman"/>
          <w:i/>
          <w:iCs/>
          <w:sz w:val="24"/>
          <w:szCs w:val="24"/>
        </w:rPr>
        <w:t>данск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ому</w:t>
      </w:r>
      <w:r w:rsidRPr="0038040A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i/>
          <w:iCs/>
          <w:spacing w:val="1"/>
          <w:sz w:val="24"/>
          <w:szCs w:val="24"/>
        </w:rPr>
        <w:t>обществу</w:t>
      </w:r>
      <w:r w:rsidRPr="0038040A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—</w:t>
      </w:r>
      <w:r w:rsidRPr="003804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гражданственность,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гражданская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позиция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активного</w:t>
      </w:r>
      <w:r w:rsidRPr="003804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от</w:t>
      </w:r>
      <w:r w:rsidRPr="0038040A">
        <w:rPr>
          <w:rFonts w:ascii="Times New Roman" w:hAnsi="Times New Roman" w:cs="Times New Roman"/>
          <w:sz w:val="24"/>
          <w:szCs w:val="24"/>
        </w:rPr>
        <w:t>ветственного</w:t>
      </w:r>
      <w:r w:rsidRPr="0038040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члена</w:t>
      </w:r>
      <w:r w:rsidRPr="0038040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российского</w:t>
      </w:r>
      <w:r w:rsidRPr="0038040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общества,</w:t>
      </w:r>
      <w:r w:rsidRPr="003804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осозна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ющего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свои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конституционные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права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обязанности,</w:t>
      </w:r>
      <w:r w:rsidRPr="0038040A">
        <w:rPr>
          <w:rFonts w:ascii="Times New Roman" w:hAnsi="Times New Roman" w:cs="Times New Roman"/>
          <w:spacing w:val="50"/>
          <w:w w:val="9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уважающего</w:t>
      </w:r>
      <w:r w:rsidRPr="0038040A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38040A">
        <w:rPr>
          <w:rFonts w:ascii="Times New Roman" w:hAnsi="Times New Roman" w:cs="Times New Roman"/>
          <w:sz w:val="24"/>
          <w:szCs w:val="24"/>
        </w:rPr>
        <w:t>акон</w:t>
      </w:r>
      <w:r w:rsidRPr="0038040A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правопорядок,</w:t>
      </w:r>
      <w:r w:rsidRPr="0038040A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осознанно</w:t>
      </w:r>
      <w:r w:rsidRPr="0038040A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lastRenderedPageBreak/>
        <w:t>принимающего</w:t>
      </w:r>
      <w:r w:rsidRPr="0038040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традиционные</w:t>
      </w:r>
      <w:r w:rsidRPr="0038040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национальные</w:t>
      </w:r>
      <w:r w:rsidRPr="0038040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</w:t>
      </w:r>
      <w:proofErr w:type="gramStart"/>
      <w:r w:rsidRPr="0038040A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38040A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человеческие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гуманистические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демократические</w:t>
      </w:r>
      <w:r w:rsidRPr="0038040A">
        <w:rPr>
          <w:rFonts w:ascii="Times New Roman" w:hAnsi="Times New Roman" w:cs="Times New Roman"/>
          <w:spacing w:val="32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ценности,</w:t>
      </w:r>
      <w:r w:rsidRPr="0038040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готового</w:t>
      </w:r>
      <w:r w:rsidRPr="0038040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участию</w:t>
      </w:r>
      <w:r w:rsidRPr="0038040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общественной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 xml:space="preserve">жизни; признание </w:t>
      </w:r>
      <w:proofErr w:type="spellStart"/>
      <w:r w:rsidRPr="0038040A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38040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основных прав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28"/>
          <w:w w:val="9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свобод</w:t>
      </w:r>
      <w:r w:rsidRPr="0038040A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человека,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которые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принадлежат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38040A">
        <w:rPr>
          <w:rFonts w:ascii="Times New Roman" w:hAnsi="Times New Roman" w:cs="Times New Roman"/>
          <w:sz w:val="24"/>
          <w:szCs w:val="24"/>
        </w:rPr>
        <w:t>аждому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</w:t>
      </w:r>
      <w:r w:rsidRPr="0038040A">
        <w:rPr>
          <w:rFonts w:ascii="Times New Roman" w:hAnsi="Times New Roman" w:cs="Times New Roman"/>
          <w:spacing w:val="29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рождения,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осуществлению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собствен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ных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свобод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без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нарушения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свобод</w:t>
      </w:r>
      <w:r w:rsidRPr="0038040A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других</w:t>
      </w:r>
      <w:r w:rsidRPr="003804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лиц,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отстаивать</w:t>
      </w:r>
      <w:r w:rsidRPr="003804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собственные</w:t>
      </w:r>
      <w:r w:rsidRPr="003804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права</w:t>
      </w:r>
      <w:r w:rsidRPr="0038040A">
        <w:rPr>
          <w:rFonts w:ascii="Times New Roman" w:hAnsi="Times New Roman" w:cs="Times New Roman"/>
          <w:spacing w:val="34"/>
          <w:w w:val="9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свободы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человека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гражданина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согласно</w:t>
      </w:r>
      <w:r w:rsidRPr="003804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</w:t>
      </w:r>
      <w:proofErr w:type="gramStart"/>
      <w:r w:rsidRPr="0038040A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38040A">
        <w:rPr>
          <w:rFonts w:ascii="Times New Roman" w:hAnsi="Times New Roman" w:cs="Times New Roman"/>
          <w:spacing w:val="27"/>
          <w:w w:val="90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признанным</w:t>
      </w:r>
      <w:r w:rsidRPr="0038040A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принципам</w:t>
      </w:r>
      <w:r w:rsidRPr="0038040A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нормам</w:t>
      </w:r>
      <w:r w:rsidRPr="0038040A">
        <w:rPr>
          <w:rFonts w:ascii="Times New Roman" w:hAnsi="Times New Roman" w:cs="Times New Roman"/>
          <w:spacing w:val="-4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международного</w:t>
      </w:r>
      <w:r w:rsidRPr="0038040A">
        <w:rPr>
          <w:rFonts w:ascii="Times New Roman" w:hAnsi="Times New Roman" w:cs="Times New Roman"/>
          <w:spacing w:val="36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права</w:t>
      </w:r>
      <w:r w:rsidRPr="0038040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соответствии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</w:t>
      </w:r>
      <w:r w:rsidRPr="0038040A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Конституцией</w:t>
      </w:r>
      <w:r w:rsidRPr="0038040A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38040A">
        <w:rPr>
          <w:rFonts w:ascii="Times New Roman" w:hAnsi="Times New Roman" w:cs="Times New Roman"/>
          <w:sz w:val="24"/>
          <w:szCs w:val="24"/>
        </w:rPr>
        <w:t>ссийской</w:t>
      </w:r>
      <w:r w:rsidRPr="0038040A">
        <w:rPr>
          <w:rFonts w:ascii="Times New Roman" w:hAnsi="Times New Roman" w:cs="Times New Roman"/>
          <w:spacing w:val="34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38040A">
        <w:rPr>
          <w:rFonts w:ascii="Times New Roman" w:hAnsi="Times New Roman" w:cs="Times New Roman"/>
          <w:sz w:val="24"/>
          <w:szCs w:val="24"/>
        </w:rPr>
        <w:t>едерации,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правовая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политическая</w:t>
      </w:r>
      <w:r w:rsidRPr="0038040A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грамотность;</w:t>
      </w:r>
      <w:r w:rsidRPr="0038040A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мировоззрение,</w:t>
      </w:r>
      <w:r w:rsidRPr="0038040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соответствующее</w:t>
      </w:r>
      <w:r w:rsidRPr="0038040A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современному</w:t>
      </w:r>
      <w:r w:rsidRPr="0038040A">
        <w:rPr>
          <w:rFonts w:ascii="Times New Roman" w:hAnsi="Times New Roman" w:cs="Times New Roman"/>
          <w:spacing w:val="40"/>
          <w:w w:val="98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уровню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развития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науки</w:t>
      </w:r>
      <w:r w:rsidRPr="0038040A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общественной</w:t>
      </w:r>
      <w:r w:rsidRPr="0038040A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прак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тики,</w:t>
      </w:r>
      <w:r w:rsidRPr="0038040A">
        <w:rPr>
          <w:rFonts w:ascii="Times New Roman" w:hAnsi="Times New Roman" w:cs="Times New Roman"/>
          <w:spacing w:val="27"/>
          <w:w w:val="10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основанное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диалоге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культур,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а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также</w:t>
      </w:r>
      <w:r w:rsidRPr="0038040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раз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личных</w:t>
      </w:r>
      <w:r w:rsidRPr="0038040A">
        <w:rPr>
          <w:rFonts w:ascii="Times New Roman" w:hAnsi="Times New Roman" w:cs="Times New Roman"/>
          <w:spacing w:val="30"/>
          <w:w w:val="10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форм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общественного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 xml:space="preserve"> сознания, 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осознание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 xml:space="preserve"> св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оего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ме</w:t>
      </w:r>
      <w:r w:rsidRPr="0038040A">
        <w:rPr>
          <w:rFonts w:ascii="Times New Roman" w:hAnsi="Times New Roman" w:cs="Times New Roman"/>
          <w:sz w:val="24"/>
          <w:szCs w:val="24"/>
        </w:rPr>
        <w:t>ста</w:t>
      </w:r>
      <w:r w:rsidRPr="0038040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по</w:t>
      </w:r>
      <w:r w:rsidRPr="0038040A">
        <w:rPr>
          <w:rFonts w:ascii="Times New Roman" w:hAnsi="Times New Roman" w:cs="Times New Roman"/>
          <w:sz w:val="24"/>
          <w:szCs w:val="24"/>
        </w:rPr>
        <w:t>ликуль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турном</w:t>
      </w:r>
      <w:r w:rsidRPr="0038040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мир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е;</w:t>
      </w:r>
      <w:r w:rsidRPr="0038040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38040A">
        <w:rPr>
          <w:rFonts w:ascii="Times New Roman" w:hAnsi="Times New Roman" w:cs="Times New Roman"/>
          <w:spacing w:val="1"/>
          <w:sz w:val="24"/>
          <w:szCs w:val="24"/>
        </w:rPr>
        <w:t>интериоризация</w:t>
      </w:r>
      <w:proofErr w:type="spellEnd"/>
      <w:r w:rsidRPr="0038040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цен</w:t>
      </w:r>
      <w:r w:rsidRPr="0038040A">
        <w:rPr>
          <w:rFonts w:ascii="Times New Roman" w:hAnsi="Times New Roman" w:cs="Times New Roman"/>
          <w:sz w:val="24"/>
          <w:szCs w:val="24"/>
        </w:rPr>
        <w:t>ностей</w:t>
      </w:r>
      <w:r w:rsidRPr="0038040A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демократии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социальной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солидарности,</w:t>
      </w:r>
      <w:r w:rsidRPr="0038040A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го</w:t>
      </w:r>
      <w:r w:rsidRPr="0038040A">
        <w:rPr>
          <w:rFonts w:ascii="Times New Roman" w:hAnsi="Times New Roman" w:cs="Times New Roman"/>
          <w:sz w:val="24"/>
          <w:szCs w:val="24"/>
        </w:rPr>
        <w:t>товность</w:t>
      </w:r>
      <w:r w:rsidRPr="0038040A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договорному</w:t>
      </w:r>
      <w:r w:rsidRPr="0038040A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егулир</w:t>
      </w:r>
      <w:r w:rsidRPr="0038040A">
        <w:rPr>
          <w:rFonts w:ascii="Times New Roman" w:hAnsi="Times New Roman" w:cs="Times New Roman"/>
          <w:sz w:val="24"/>
          <w:szCs w:val="24"/>
        </w:rPr>
        <w:t>ованию</w:t>
      </w:r>
      <w:r w:rsidRPr="0038040A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отношений</w:t>
      </w:r>
      <w:r w:rsidRPr="0038040A">
        <w:rPr>
          <w:rFonts w:ascii="Times New Roman" w:hAnsi="Times New Roman" w:cs="Times New Roman"/>
          <w:spacing w:val="26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группе</w:t>
      </w:r>
      <w:r w:rsidRPr="0038040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или</w:t>
      </w:r>
      <w:r w:rsidRPr="0038040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социальной</w:t>
      </w:r>
      <w:r w:rsidRPr="0038040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организации;</w:t>
      </w:r>
      <w:r w:rsidRPr="0038040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готовность</w:t>
      </w:r>
      <w:r w:rsidRPr="0038040A">
        <w:rPr>
          <w:rFonts w:ascii="Times New Roman" w:hAnsi="Times New Roman" w:cs="Times New Roman"/>
          <w:spacing w:val="42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обучающихся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к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констр</w:t>
      </w:r>
      <w:r w:rsidRPr="0038040A">
        <w:rPr>
          <w:rFonts w:ascii="Times New Roman" w:hAnsi="Times New Roman" w:cs="Times New Roman"/>
          <w:sz w:val="24"/>
          <w:szCs w:val="24"/>
        </w:rPr>
        <w:t>ук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тивному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участию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принятии</w:t>
      </w:r>
      <w:r w:rsidRPr="0038040A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решений,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38040A">
        <w:rPr>
          <w:rFonts w:ascii="Times New Roman" w:hAnsi="Times New Roman" w:cs="Times New Roman"/>
          <w:sz w:val="24"/>
          <w:szCs w:val="24"/>
        </w:rPr>
        <w:t>атрагивающих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права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</w:t>
      </w:r>
      <w:r w:rsidRPr="0038040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интере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сы,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том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числе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в</w:t>
      </w:r>
      <w:r w:rsidRPr="0038040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раз</w:t>
      </w:r>
      <w:r w:rsidRPr="0038040A">
        <w:rPr>
          <w:rFonts w:ascii="Times New Roman" w:hAnsi="Times New Roman" w:cs="Times New Roman"/>
          <w:sz w:val="24"/>
          <w:szCs w:val="24"/>
        </w:rPr>
        <w:t>личных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формах</w:t>
      </w:r>
      <w:r w:rsidRPr="003804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общественной</w:t>
      </w:r>
      <w:r w:rsidRPr="0038040A">
        <w:rPr>
          <w:rFonts w:ascii="Times New Roman" w:hAnsi="Times New Roman" w:cs="Times New Roman"/>
          <w:spacing w:val="44"/>
          <w:w w:val="97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самоорганизации, самоуправ</w:t>
      </w:r>
      <w:r w:rsidRPr="0038040A">
        <w:rPr>
          <w:rFonts w:ascii="Times New Roman" w:hAnsi="Times New Roman" w:cs="Times New Roman"/>
          <w:sz w:val="24"/>
          <w:szCs w:val="24"/>
        </w:rPr>
        <w:t>ления,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общественно</w:t>
      </w:r>
      <w:r w:rsidRPr="0038040A">
        <w:rPr>
          <w:rFonts w:ascii="Times New Roman" w:hAnsi="Times New Roman" w:cs="Times New Roman"/>
          <w:spacing w:val="58"/>
          <w:w w:val="96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значимой</w:t>
      </w:r>
      <w:r w:rsidRPr="0038040A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деятельности;</w:t>
      </w:r>
      <w:r w:rsidRPr="0038040A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z w:val="24"/>
          <w:szCs w:val="24"/>
        </w:rPr>
        <w:t>приверженность</w:t>
      </w:r>
      <w:r w:rsidRPr="0038040A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идеям</w:t>
      </w:r>
      <w:r w:rsidRPr="0038040A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тернационализма,</w:t>
      </w:r>
      <w:r w:rsidRPr="0038040A">
        <w:rPr>
          <w:rFonts w:ascii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др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ужбы,</w:t>
      </w:r>
      <w:r w:rsidRPr="0038040A">
        <w:rPr>
          <w:rFonts w:ascii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равенств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а,</w:t>
      </w:r>
      <w:r w:rsidRPr="0038040A">
        <w:rPr>
          <w:rFonts w:ascii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38040A">
        <w:rPr>
          <w:rFonts w:ascii="Times New Roman" w:hAnsi="Times New Roman" w:cs="Times New Roman"/>
          <w:w w:val="95"/>
          <w:sz w:val="24"/>
          <w:szCs w:val="24"/>
        </w:rPr>
        <w:t>вз</w:t>
      </w:r>
      <w:r w:rsidRPr="0038040A">
        <w:rPr>
          <w:rFonts w:ascii="Times New Roman" w:hAnsi="Times New Roman" w:cs="Times New Roman"/>
          <w:spacing w:val="1"/>
          <w:w w:val="95"/>
          <w:sz w:val="24"/>
          <w:szCs w:val="24"/>
        </w:rPr>
        <w:t>аимопомо</w:t>
      </w:r>
      <w:r w:rsidRPr="0038040A">
        <w:rPr>
          <w:rFonts w:ascii="Times New Roman" w:hAnsi="Times New Roman" w:cs="Times New Roman"/>
          <w:color w:val="000000"/>
          <w:sz w:val="24"/>
          <w:szCs w:val="24"/>
        </w:rPr>
        <w:t xml:space="preserve">щи народов; воспитание уважительного отношения к национальному достоинству людей, их чувствам, религиозным убеждениям; готовность </w:t>
      </w:r>
      <w:proofErr w:type="gramStart"/>
      <w:r w:rsidRPr="0038040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38040A">
        <w:rPr>
          <w:rFonts w:ascii="Times New Roman" w:hAnsi="Times New Roman" w:cs="Times New Roman"/>
          <w:color w:val="000000"/>
          <w:sz w:val="24"/>
          <w:szCs w:val="24"/>
        </w:rPr>
        <w:t xml:space="preserve">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32700B" w:rsidRPr="0038040A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8040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38040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сфере отношений обучающихся с окружающими людьми</w:t>
      </w:r>
      <w:r w:rsidRPr="0038040A">
        <w:rPr>
          <w:rFonts w:ascii="Times New Roman" w:hAnsi="Times New Roman" w:cs="Times New Roman"/>
          <w:color w:val="000000"/>
          <w:sz w:val="24"/>
          <w:szCs w:val="24"/>
        </w:rPr>
        <w:t xml:space="preserve"> —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proofErr w:type="gramEnd"/>
      <w:r w:rsidRPr="0038040A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  <w:proofErr w:type="gramStart"/>
      <w:r w:rsidRPr="0038040A">
        <w:rPr>
          <w:rFonts w:ascii="Times New Roman" w:hAnsi="Times New Roman" w:cs="Times New Roman"/>
          <w:color w:val="000000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proofErr w:type="gramEnd"/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DE57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сфере отношений обучающихся к окружающему миру, к живой природе, художественной культуре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— мировоззрение, соответствующее современному уровню развития науки, значимость науки, готовность к научно-техническому творчеству,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владение достоверной информацией о передовых достижениях и открытиях мировой и отечественной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науки, заинтересованность в научных знаниях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устройстве мира и общества; готовность и способность к образованию, в том числе самообразованию,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на протяжении всей жизни;</w:t>
      </w:r>
      <w:proofErr w:type="gramEnd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61AA7">
        <w:rPr>
          <w:rFonts w:ascii="Times New Roman" w:hAnsi="Times New Roman" w:cs="Times New Roman"/>
          <w:color w:val="000000"/>
          <w:sz w:val="24"/>
          <w:szCs w:val="24"/>
        </w:rPr>
        <w:t>сознательное отношение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к непрерывному образованию как условию успешной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профессиональной и общественной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экологическая культура, бережное отношение к родной земле, природным богатствам России и мира,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понимание влияния социально-экономических процессов на состояние природной и социальной среды,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ответственности за состояние природных ресурсов,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умений и навыков разумного природопользования,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нетерпимого отношения к действиям, приносящим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вред экологии;</w:t>
      </w:r>
      <w:proofErr w:type="gramEnd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приобретение опыта </w:t>
      </w:r>
      <w:proofErr w:type="spellStart"/>
      <w:r w:rsidRPr="00C61AA7">
        <w:rPr>
          <w:rFonts w:ascii="Times New Roman" w:hAnsi="Times New Roman" w:cs="Times New Roman"/>
          <w:color w:val="000000"/>
          <w:sz w:val="24"/>
          <w:szCs w:val="24"/>
        </w:rPr>
        <w:t>экологонаправленной</w:t>
      </w:r>
      <w:proofErr w:type="spellEnd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деятельности; эстетическое отношение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миру, готовность к эстетическому обустройству собственного быта;</w:t>
      </w:r>
    </w:p>
    <w:p w:rsidR="0032700B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DE57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сфере отношений обучающихся к труду, в сфере социально-экономических отношений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уважение всех форм собственности, готовность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к защите своей собственности; осознанный выбор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будущей профессии как путь и способ реализации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собственных жизненных планов; готовность обучающихся к трудовой профессиональной деятельности как к возможности участия в решении личных,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общественных, государственных, общенациональных проблем;</w:t>
      </w:r>
      <w:proofErr w:type="gramEnd"/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потребность трудиться, уважение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труду и людям труда, трудовым достижениям, добросовестное, ответственное и творческое отношение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к разным видам трудовой деятельности, готовность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к самообслуживанию, включая обучение и выполнение домашних обязанностей.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61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астрономии в средней школе представлены тремя группами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универсальных учебных действий.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700B" w:rsidRPr="00DE572A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самостоятельно определять цели, ставить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и формулировать собственные задачи в образовательной деятельности и жизненных ситуациях;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оценивать ресурсы, в том числе время и другие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нематериальные ресурсы, необходимые для достижения по</w:t>
      </w:r>
      <w:bookmarkStart w:id="0" w:name="_GoBack"/>
      <w:bookmarkEnd w:id="0"/>
      <w:r w:rsidRPr="00C61AA7">
        <w:rPr>
          <w:rFonts w:ascii="Times New Roman" w:hAnsi="Times New Roman" w:cs="Times New Roman"/>
          <w:color w:val="000000"/>
          <w:sz w:val="24"/>
          <w:szCs w:val="24"/>
        </w:rPr>
        <w:t>ставленной ранее цели;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сопоставлять имеющиеся возможности и необходимые для достижения цели ресурсы;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организовывать эффективный поиск ресурсов,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необходимых для достижения поставленной цели;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определять несколько путей достижения поставленной цели;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выбирать оптимальный путь достижения цели,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учитывая эффективность расходования ресурсов и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основываясь на соображениях этики и морали;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задавать параметры и критерии, по которым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можно определить, что цель достигнута;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сопоставлять полученный результат деятельности с поставленной заранее целью;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оценивать последствия достижения поставленной цели в учебной деятельности, собственной жизни и жизни окружающих людей.</w:t>
      </w:r>
    </w:p>
    <w:p w:rsidR="0032700B" w:rsidRPr="00C61AA7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2700B" w:rsidRPr="00DE572A" w:rsidRDefault="0032700B" w:rsidP="00C61A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 научится:</w:t>
      </w:r>
    </w:p>
    <w:p w:rsidR="0032700B" w:rsidRPr="00C61AA7" w:rsidRDefault="0032700B" w:rsidP="00AF3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критически оценивать и интерпретировать информацию с разных позиций;</w:t>
      </w:r>
    </w:p>
    <w:p w:rsidR="0032700B" w:rsidRDefault="0032700B" w:rsidP="00AF3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AA7">
        <w:rPr>
          <w:rFonts w:ascii="Times New Roman" w:hAnsi="Times New Roman" w:cs="Times New Roman"/>
          <w:color w:val="000000"/>
          <w:sz w:val="24"/>
          <w:szCs w:val="24"/>
        </w:rPr>
        <w:t>• распознавать и фиксировать противоречия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1AA7">
        <w:rPr>
          <w:rFonts w:ascii="Times New Roman" w:hAnsi="Times New Roman" w:cs="Times New Roman"/>
          <w:color w:val="000000"/>
          <w:sz w:val="24"/>
          <w:szCs w:val="24"/>
        </w:rPr>
        <w:t>в информационных источниках;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осуществлять развернутый информационный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поиск и ставить на его основе новые (учебные и познавательные) задачи;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искать и находить обобщенные способы решения задач;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 xml:space="preserve">• приводить критические </w:t>
      </w:r>
      <w:proofErr w:type="gramStart"/>
      <w:r w:rsidRPr="00DE572A">
        <w:rPr>
          <w:rFonts w:ascii="Times New Roman" w:hAnsi="Times New Roman" w:cs="Times New Roman"/>
          <w:sz w:val="24"/>
          <w:szCs w:val="24"/>
        </w:rPr>
        <w:t>аргументы</w:t>
      </w:r>
      <w:proofErr w:type="gramEnd"/>
      <w:r w:rsidRPr="00DE572A">
        <w:rPr>
          <w:rFonts w:ascii="Times New Roman" w:hAnsi="Times New Roman" w:cs="Times New Roman"/>
          <w:sz w:val="24"/>
          <w:szCs w:val="24"/>
        </w:rPr>
        <w:t xml:space="preserve"> как в отношении собственного суждения, так и в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действий и суждений другого;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анализировать и преобразовывать проблемно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противоречивые ситуации;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выходить за рамки учебного предмета и осуществлять целенаправленный поиск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широкого переноса средств и способов действия;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выстраивать индивидуальную образовательную траекторию, учитывая ограничения со стороны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других участников и ресурсные ограничения;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ставить проблему и работать над ее решением; управлять совместной познавательной деятельностью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подчиняться).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осуществлять деловую коммуникацию как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 xml:space="preserve">сверстниками, так и </w:t>
      </w:r>
      <w:proofErr w:type="gramStart"/>
      <w:r w:rsidRPr="00DE572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E572A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при осуществлении групповой работы быть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руководителем, так и членом проектной команды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в разных ролях (генератором идей, критиком, исполнителем, презентующим и т. д.);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развернуто, логично и точно излагать 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точку зрения с использованием адекватных (устных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и письменных) языковых средств;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распознавать конфликтно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генные ситуации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предотвращать конфликты до их активной фазы;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координировать и выполнять работу в условиях виртуального взаимодействия (или сочетания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реального и виртуального);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согласовывать позиции членов команды в процессе работы над общим продуктом/решением;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lastRenderedPageBreak/>
        <w:t xml:space="preserve">• представлять публично результаты индивидуальной и групповой </w:t>
      </w:r>
      <w:proofErr w:type="gramStart"/>
      <w:r w:rsidRPr="00DE572A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DE572A">
        <w:rPr>
          <w:rFonts w:ascii="Times New Roman" w:hAnsi="Times New Roman" w:cs="Times New Roman"/>
          <w:sz w:val="24"/>
          <w:szCs w:val="24"/>
        </w:rPr>
        <w:t xml:space="preserve"> как перед знакомой, так и перед незнакомой аудиторией;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воспринимать критические замечания как ресурс собственного развития;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• точно и емко формулировать как критические,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DE572A">
        <w:rPr>
          <w:rFonts w:ascii="Times New Roman" w:hAnsi="Times New Roman" w:cs="Times New Roman"/>
          <w:sz w:val="24"/>
          <w:szCs w:val="24"/>
        </w:rPr>
        <w:t>ак и одобрительные замечания в адрес других людей в рамках деловой и образовательной коммуникации, избегая при этом личностных оценочных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суждений.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DE572A">
        <w:rPr>
          <w:rFonts w:ascii="Times New Roman" w:hAnsi="Times New Roman" w:cs="Times New Roman"/>
          <w:sz w:val="24"/>
          <w:szCs w:val="24"/>
        </w:rPr>
        <w:t xml:space="preserve"> изучения астрономии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в средней школе представлены по темам.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sz w:val="24"/>
          <w:szCs w:val="24"/>
        </w:rPr>
        <w:t>Астрономия, ее значение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b/>
          <w:bCs/>
          <w:sz w:val="24"/>
          <w:szCs w:val="24"/>
        </w:rPr>
        <w:t>и связь с другими науками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DE572A">
        <w:rPr>
          <w:rFonts w:ascii="Times New Roman" w:hAnsi="Times New Roman" w:cs="Times New Roman"/>
          <w:sz w:val="24"/>
          <w:szCs w:val="24"/>
        </w:rPr>
        <w:t xml:space="preserve"> освоения темы позволяют: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воспроизводить сведения по истории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астрономии, о ее связях с физикой и математикой;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использовать полученные ранее знания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 xml:space="preserve">объяснения устройства и принципа работы </w:t>
      </w:r>
      <w:proofErr w:type="gramStart"/>
      <w:r w:rsidRPr="00DE572A">
        <w:rPr>
          <w:rFonts w:ascii="Times New Roman" w:hAnsi="Times New Roman" w:cs="Times New Roman"/>
          <w:sz w:val="24"/>
          <w:szCs w:val="24"/>
        </w:rPr>
        <w:t>теле</w:t>
      </w:r>
      <w:proofErr w:type="gramEnd"/>
      <w:r w:rsidRPr="00DE572A">
        <w:rPr>
          <w:rFonts w:ascii="Times New Roman" w:hAnsi="Times New Roman" w:cs="Times New Roman"/>
          <w:sz w:val="24"/>
          <w:szCs w:val="24"/>
        </w:rPr>
        <w:t>-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Практические основы астрономии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E572A">
        <w:rPr>
          <w:rFonts w:ascii="Times New Roman" w:hAnsi="Times New Roman" w:cs="Times New Roman"/>
          <w:sz w:val="24"/>
          <w:szCs w:val="24"/>
        </w:rPr>
        <w:t>изучения 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темы позволяют: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воспроизводить определения терминов и понятий (созвездие, высота и кульминация звезд и Солнца, эклиптика, местное, поясное, летнее и зимнее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время);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объяснять необходимость введения високосных лет и нового календарного стиля;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применять звездную карту для поиска на небе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определенных созвездий и звезд.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 xml:space="preserve">Строение Солнечной системы 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DE572A">
        <w:rPr>
          <w:rFonts w:ascii="Times New Roman" w:hAnsi="Times New Roman" w:cs="Times New Roman"/>
          <w:sz w:val="24"/>
          <w:szCs w:val="24"/>
        </w:rPr>
        <w:t xml:space="preserve"> освоения 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темы позволяют: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воспроизводить исторические сведения о становлении и развитии гелиоцентрической 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мира;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параллакс, угловые размеры объекта, астрономическая единица);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вычислять расстояние до планет по горизонтальному параллаксу, а их размеры — по угловым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размерам и расстоянию;</w:t>
      </w:r>
    </w:p>
    <w:p w:rsidR="0032700B" w:rsidRPr="00DE572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формулировать законы Кеплера, 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72A">
        <w:rPr>
          <w:rFonts w:ascii="Times New Roman" w:hAnsi="Times New Roman" w:cs="Times New Roman"/>
          <w:sz w:val="24"/>
          <w:szCs w:val="24"/>
        </w:rPr>
        <w:t>массы планет на основе третьего (уточненного) закона Кеплера;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72A">
        <w:rPr>
          <w:rFonts w:ascii="Times New Roman" w:hAnsi="Times New Roman" w:cs="Times New Roman"/>
          <w:sz w:val="24"/>
          <w:szCs w:val="24"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объяснять причины возникновения приливов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на Земле и возмущений в движении тел Солнечной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системы;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характеризовать особенности движения и маневров космических аппаратов для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тел Солнечной системы.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Природа тел Солнечной системы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116FAF">
        <w:rPr>
          <w:rFonts w:ascii="Times New Roman" w:hAnsi="Times New Roman" w:cs="Times New Roman"/>
          <w:sz w:val="24"/>
          <w:szCs w:val="24"/>
        </w:rPr>
        <w:t xml:space="preserve"> изучения 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позволяют: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формулировать и обосновывать основные положения современной гипотезы о формировании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тел Солнечной системы из единого газопылевого облака;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FAF">
        <w:rPr>
          <w:rFonts w:ascii="Times New Roman" w:hAnsi="Times New Roman" w:cs="Times New Roman"/>
          <w:sz w:val="24"/>
          <w:szCs w:val="24"/>
        </w:rPr>
        <w:t>— определять и различать понятия (Солнечная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система, планета, ее спутники, планеты земной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группы, планеты-гиганты, кольца планет, малые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 xml:space="preserve">тела, астероиды, планеты-карлики, кометы, </w:t>
      </w:r>
      <w:proofErr w:type="spellStart"/>
      <w:r w:rsidRPr="00116FAF">
        <w:rPr>
          <w:rFonts w:ascii="Times New Roman" w:hAnsi="Times New Roman" w:cs="Times New Roman"/>
          <w:sz w:val="24"/>
          <w:szCs w:val="24"/>
        </w:rPr>
        <w:t>метеороиды</w:t>
      </w:r>
      <w:proofErr w:type="spellEnd"/>
      <w:r w:rsidRPr="00116FAF">
        <w:rPr>
          <w:rFonts w:ascii="Times New Roman" w:hAnsi="Times New Roman" w:cs="Times New Roman"/>
          <w:sz w:val="24"/>
          <w:szCs w:val="24"/>
        </w:rPr>
        <w:t>, метеоры, болиды, метеориты);</w:t>
      </w:r>
      <w:proofErr w:type="gramEnd"/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природу Луны и объяснять причины ее отличия от Земли;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перечислять существенные различия природы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двух групп планет и объяснять причины их возникновения;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проводить сравнение Меркурия, Венеры и Марса с Землей по рельефу поверхности и составу атмосфер, указывать следы эволюционных 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природы этих планет;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объяснять механизм парникового эффекта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его значение для формирования и сохранения уникальной природы Земли;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характерные особенности природы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планет-гигантов, их спутников и колец;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характеризовать природу малых тел Солнечной системы и объяснять причины их значительных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различий;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явления метеора и болида, объяснять процессы, которые происходят при движении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тел, влетающих в атмосферу планеты с космической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скоростью;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последствия падения на Землю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крупных метеоритов;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lastRenderedPageBreak/>
        <w:t xml:space="preserve">— объяснять сущность </w:t>
      </w:r>
      <w:proofErr w:type="spellStart"/>
      <w:r w:rsidRPr="00116FAF">
        <w:rPr>
          <w:rFonts w:ascii="Times New Roman" w:hAnsi="Times New Roman" w:cs="Times New Roman"/>
          <w:sz w:val="24"/>
          <w:szCs w:val="24"/>
        </w:rPr>
        <w:t>астероидно-кометной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опасности, возможности и способы ее предотвращения.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Солнце и звезды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116FAF">
        <w:rPr>
          <w:rFonts w:ascii="Times New Roman" w:hAnsi="Times New Roman" w:cs="Times New Roman"/>
          <w:sz w:val="24"/>
          <w:szCs w:val="24"/>
        </w:rPr>
        <w:t xml:space="preserve"> освоения 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позволяют: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определять и различать понятия (звезда, модель звезды, светимость, парсек, световой год);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характеризовать физическое состояние вещества Солнца и звезд и источники их энергии;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внутреннее строение Солнца и способы передачи энергии из центра к поверхности;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объяснять механизм возникновения на Солнце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грануляции и пятен;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наблюдаемые проявления солнечной активности и их влияние на Землю;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вычислять расстояние до звезд по годичному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параллаксу;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называть основные отличительные особенности звезд различных последовательностей на диаграмме «спектр — светимость»;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сравнивать модели различных типов звезд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с моделью Солнца;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объяснять причины изменения светимости переменных звезд;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механизм вспышек новых и сверхновых;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оценивать время существования звезд в зависимости от их массы;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описывать этапы формирования и эволюции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звезды;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характеризовать физические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объектов, возникающих на конечной стадии эволюции звезд: белых карликов, нейтронных звезд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черных дыр.</w:t>
      </w:r>
    </w:p>
    <w:p w:rsidR="0032700B" w:rsidRPr="00116FAF" w:rsidRDefault="0032700B" w:rsidP="00AF321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Строение и эволюция Вселенной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116FAF">
        <w:rPr>
          <w:rFonts w:ascii="Times New Roman" w:hAnsi="Times New Roman" w:cs="Times New Roman"/>
          <w:sz w:val="24"/>
          <w:szCs w:val="24"/>
        </w:rPr>
        <w:t xml:space="preserve"> изучения темы позволяют: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объяснять смысл понятий (космология, Вселенная, модель Вселенной, Большой взрыв, реликтовое излучение);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характеризовать основные параметры Галактики (размеры, состав, структура и кинематика);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определять расстояние до звездных скоплений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и галактик по цефеидам на основе зависимости «период — светимость»;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распознавать типы галактик (спиральные, эллиптические, неправильные);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сравнивать выводы А. Эйнштейна и А. А. Фридмана относительно модели Вселенной;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обосновывать справедливость модели Фридмана результатами наблюдений «красного смещения»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в спектрах галактик;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формулировать закон Хаббла;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определять расстояние до галактик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закона Хаббла; по светимости сверхновых;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оценивать возраст Вселенной на основе постоянной Хаббла;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интерпретировать обнаружение реликтового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излучения как свидетельство в пользу гипотезы горячей Вселенной;</w:t>
      </w:r>
    </w:p>
    <w:p w:rsidR="0032700B" w:rsidRPr="00116FA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классифицировать основные периоды эволюции Вселенной с момента начала ее расширения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Большого взрыва;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FAF">
        <w:rPr>
          <w:rFonts w:ascii="Times New Roman" w:hAnsi="Times New Roman" w:cs="Times New Roman"/>
          <w:sz w:val="24"/>
          <w:szCs w:val="24"/>
        </w:rPr>
        <w:t>— интерпретировать современные данные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ускорении расширения Вселенной как результата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 xml:space="preserve">действия </w:t>
      </w:r>
      <w:proofErr w:type="spellStart"/>
      <w:r w:rsidRPr="00116FAF">
        <w:rPr>
          <w:rFonts w:ascii="Times New Roman" w:hAnsi="Times New Roman" w:cs="Times New Roman"/>
          <w:sz w:val="24"/>
          <w:szCs w:val="24"/>
        </w:rPr>
        <w:t>антитяготения</w:t>
      </w:r>
      <w:proofErr w:type="spellEnd"/>
      <w:r w:rsidRPr="00116FAF">
        <w:rPr>
          <w:rFonts w:ascii="Times New Roman" w:hAnsi="Times New Roman" w:cs="Times New Roman"/>
          <w:sz w:val="24"/>
          <w:szCs w:val="24"/>
        </w:rPr>
        <w:t xml:space="preserve"> «темной энергии» — вида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AF">
        <w:rPr>
          <w:rFonts w:ascii="Times New Roman" w:hAnsi="Times New Roman" w:cs="Times New Roman"/>
          <w:sz w:val="24"/>
          <w:szCs w:val="24"/>
        </w:rPr>
        <w:t>материи, природа которой еще неизвестна.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78EF">
        <w:rPr>
          <w:rFonts w:ascii="Times New Roman" w:hAnsi="Times New Roman" w:cs="Times New Roman"/>
          <w:b/>
          <w:bCs/>
          <w:sz w:val="24"/>
          <w:szCs w:val="24"/>
        </w:rPr>
        <w:t>Жизнь и разум во Вселенной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8EF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E878EF">
        <w:rPr>
          <w:rFonts w:ascii="Times New Roman" w:hAnsi="Times New Roman" w:cs="Times New Roman"/>
          <w:sz w:val="24"/>
          <w:szCs w:val="24"/>
        </w:rPr>
        <w:t xml:space="preserve"> позволяют: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8EF">
        <w:rPr>
          <w:rFonts w:ascii="Times New Roman" w:hAnsi="Times New Roman" w:cs="Times New Roman"/>
          <w:sz w:val="24"/>
          <w:szCs w:val="24"/>
        </w:rPr>
        <w:t>— систематизировать знания о методах исследования и современном состоянии проблемы существования жизни во Вселенной.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8EF">
        <w:rPr>
          <w:rFonts w:ascii="Times New Roman" w:hAnsi="Times New Roman" w:cs="Times New Roman"/>
          <w:sz w:val="24"/>
          <w:szCs w:val="24"/>
        </w:rPr>
        <w:t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 xml:space="preserve">видов и способов деятельности должен </w:t>
      </w:r>
      <w:proofErr w:type="spellStart"/>
      <w:r w:rsidRPr="00E878EF">
        <w:rPr>
          <w:rFonts w:ascii="Times New Roman" w:hAnsi="Times New Roman" w:cs="Times New Roman"/>
          <w:sz w:val="24"/>
          <w:szCs w:val="24"/>
        </w:rPr>
        <w:t>системно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878EF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E878EF">
        <w:rPr>
          <w:rFonts w:ascii="Times New Roman" w:hAnsi="Times New Roman" w:cs="Times New Roman"/>
          <w:sz w:val="24"/>
          <w:szCs w:val="24"/>
        </w:rPr>
        <w:t xml:space="preserve"> подход. В соответствии с этим подходом именно активность обучающихся признается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основой достижения развивающих целей образования — знания не передаются в готовом виде,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добываются учащимися в процессе познавательной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8EF">
        <w:rPr>
          <w:rFonts w:ascii="Times New Roman" w:hAnsi="Times New Roman" w:cs="Times New Roman"/>
          <w:sz w:val="24"/>
          <w:szCs w:val="24"/>
        </w:rPr>
        <w:t>Одним из путей повышения мотивации и эффективности учебной деятельности в средней школе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является включение учащихся в учебно-исследовательскую и проектную деятельность, которая 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следующие особенности:</w:t>
      </w:r>
    </w:p>
    <w:p w:rsidR="0032700B" w:rsidRPr="00E878EF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8EF">
        <w:rPr>
          <w:rFonts w:ascii="Times New Roman" w:hAnsi="Times New Roman" w:cs="Times New Roman"/>
          <w:sz w:val="24"/>
          <w:szCs w:val="24"/>
        </w:rPr>
        <w:t>1) цели и задачи этих видов деятельности учащихся определяются как их личностными мотивами, так и социальными. Это означает, что такая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деятельность должна быть направлена не только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повышение компетентности подростков в предметной области определенных учебных дисциплин,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>только на развитие их способностей, но и на создание продукта, имеющего значимость для других;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78EF">
        <w:rPr>
          <w:rFonts w:ascii="Times New Roman" w:hAnsi="Times New Roman" w:cs="Times New Roman"/>
          <w:sz w:val="24"/>
          <w:szCs w:val="24"/>
        </w:rPr>
        <w:lastRenderedPageBreak/>
        <w:t>2) учебно-исследовательская и проектная деятельность должна быть организована таким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EF">
        <w:rPr>
          <w:rFonts w:ascii="Times New Roman" w:hAnsi="Times New Roman" w:cs="Times New Roman"/>
          <w:sz w:val="24"/>
          <w:szCs w:val="24"/>
        </w:rPr>
        <w:t xml:space="preserve">чтобы учащиеся смогли реализовать свои потребности в общении со значимыми, </w:t>
      </w:r>
      <w:proofErr w:type="spellStart"/>
      <w:r w:rsidRPr="00E878EF">
        <w:rPr>
          <w:rFonts w:ascii="Times New Roman" w:hAnsi="Times New Roman" w:cs="Times New Roman"/>
          <w:sz w:val="24"/>
          <w:szCs w:val="24"/>
        </w:rPr>
        <w:t>референтными</w:t>
      </w:r>
      <w:proofErr w:type="spellEnd"/>
      <w:r w:rsidRPr="00E878EF">
        <w:rPr>
          <w:rFonts w:ascii="Times New Roman" w:hAnsi="Times New Roman" w:cs="Times New Roman"/>
          <w:sz w:val="24"/>
          <w:szCs w:val="24"/>
        </w:rPr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подростки овладевают нормами взаимоотношений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с разными людьми, умениями переходить от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вида общения к другому, приобретают навыки индивидуальной самостоятельной работы и</w:t>
      </w:r>
      <w:proofErr w:type="gramEnd"/>
      <w:r w:rsidRPr="00894D4A">
        <w:rPr>
          <w:rFonts w:ascii="Times New Roman" w:hAnsi="Times New Roman" w:cs="Times New Roman"/>
          <w:sz w:val="24"/>
          <w:szCs w:val="24"/>
        </w:rPr>
        <w:t xml:space="preserve"> сотрудничества в коллективе;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3) организация учебно-исследовательских и проектных работ школьников обеспечивает сочетание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различных видов познавательной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В этих видах деятельности могут быть востребованы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практически любые способности подростков, реализованы личные пристрастия к тому или иному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В результате учебно-исследовательской и проектной деятельности выпускник получит представление: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том, чем отличаются исследования в гуманитарных областях от исследований в естественных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науках;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об истории науки;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новейших разработках в области науки и технологий;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 деятельности организаций, сообществ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структур, заинтересованных в результатах исследований и предоставляющих ресурсы для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 xml:space="preserve">исследований и реализации проектов (фонды, государственные структуры, </w:t>
      </w:r>
      <w:proofErr w:type="spellStart"/>
      <w:r w:rsidRPr="00894D4A">
        <w:rPr>
          <w:rFonts w:ascii="Times New Roman" w:hAnsi="Times New Roman" w:cs="Times New Roman"/>
          <w:sz w:val="24"/>
          <w:szCs w:val="24"/>
        </w:rPr>
        <w:t>краудфандинговые</w:t>
      </w:r>
      <w:proofErr w:type="spellEnd"/>
      <w:r w:rsidRPr="00894D4A">
        <w:rPr>
          <w:rFonts w:ascii="Times New Roman" w:hAnsi="Times New Roman" w:cs="Times New Roman"/>
          <w:sz w:val="24"/>
          <w:szCs w:val="24"/>
        </w:rPr>
        <w:t xml:space="preserve"> структуры и т. п.).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D4A">
        <w:rPr>
          <w:rFonts w:ascii="Times New Roman" w:hAnsi="Times New Roman" w:cs="Times New Roman"/>
          <w:b/>
          <w:bCs/>
          <w:sz w:val="24"/>
          <w:szCs w:val="24"/>
        </w:rPr>
        <w:t>Выпускник сможет: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решать задачи, находящиеся на стыке нескольких учебных дисциплин (</w:t>
      </w:r>
      <w:proofErr w:type="spellStart"/>
      <w:r w:rsidRPr="00894D4A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94D4A">
        <w:rPr>
          <w:rFonts w:ascii="Times New Roman" w:hAnsi="Times New Roman" w:cs="Times New Roman"/>
          <w:sz w:val="24"/>
          <w:szCs w:val="24"/>
        </w:rPr>
        <w:t xml:space="preserve"> задачи);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использовать основной алгоритм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при решении своих учебно-познавательных задач;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использовать основные принципы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деятельности при решении своих учебно-познавательных задач и задач, возникающих в 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и социальной жизни;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использовать элементы математического моделирования при решении исследовательских задач;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использовать элементы математического анализа для интерпретации результатов, полученных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ходе учебно-исследовательской работы.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С точки зрения формирования универсальных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учебных действий в ходе освоения принципов учебно-исследовательской и проектной деятельности выпускник научится: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формулировать научную гипотезу, 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цель в рамках исследования и проектирования, исходя из культурной нормы и сообразуясь с представлениями об общем благе;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восстанавливать контексты и пути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того или иного вида научной деятельности, определяя место своего исследования или проекта в общем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культурном пространстве;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отслеживать и принимать во внимание тренды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и тенденции развития различных видов деятельности, в том числе научных, учитывать их при постановке собственных целей;</w:t>
      </w:r>
    </w:p>
    <w:p w:rsidR="0032700B" w:rsidRPr="00894D4A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оценивать ресурсы, в том числе и нематериальные, такие как время, необходимые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поставленной цели;</w:t>
      </w:r>
    </w:p>
    <w:p w:rsidR="0032700B" w:rsidRDefault="0032700B" w:rsidP="00AF32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D4A">
        <w:rPr>
          <w:rFonts w:ascii="Times New Roman" w:hAnsi="Times New Roman" w:cs="Times New Roman"/>
          <w:sz w:val="24"/>
          <w:szCs w:val="24"/>
        </w:rPr>
        <w:t>• находить различные источники материальных и нематериальных ресурсов, предоставляющих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средства для проведения исследований и реализации проектов в различных областях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4D4A">
        <w:rPr>
          <w:rFonts w:ascii="Times New Roman" w:hAnsi="Times New Roman" w:cs="Times New Roman"/>
          <w:sz w:val="24"/>
          <w:szCs w:val="24"/>
        </w:rPr>
        <w:t>человека;</w:t>
      </w:r>
    </w:p>
    <w:p w:rsidR="0032700B" w:rsidRPr="00AF3219" w:rsidRDefault="0032700B" w:rsidP="00AF3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•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32700B" w:rsidRPr="00AF3219" w:rsidRDefault="0032700B" w:rsidP="00AF3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• самостоятельно и совместно с другими авторами разрабатывать систему параметров и критериев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2700B" w:rsidRPr="00AF3219" w:rsidRDefault="0032700B" w:rsidP="00AF3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• адекватно оценивать риски реализации проекта и проведения исследования и предусматривать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пути минимизации этих рисков;</w:t>
      </w:r>
    </w:p>
    <w:p w:rsidR="0032700B" w:rsidRPr="00AF3219" w:rsidRDefault="0032700B" w:rsidP="00AF3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• адекватно оценивать последствия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своего проекта (изменения, которые он повлечет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в жизни других людей, сообществ);</w:t>
      </w:r>
    </w:p>
    <w:p w:rsidR="0032700B" w:rsidRDefault="0032700B" w:rsidP="00AF32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lastRenderedPageBreak/>
        <w:t>• адекватно оценивать дальнейшее развитие своего проекта или исследования, видеть возможные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варианты применения результатов.</w:t>
      </w:r>
    </w:p>
    <w:p w:rsidR="0032700B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00B" w:rsidRPr="00753DBE" w:rsidRDefault="00753DBE" w:rsidP="00AF321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3DB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2700B" w:rsidRPr="00753DBE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</w:t>
      </w:r>
      <w:r w:rsidRPr="00753DBE">
        <w:rPr>
          <w:rFonts w:ascii="Times New Roman" w:hAnsi="Times New Roman" w:cs="Times New Roman"/>
          <w:b/>
          <w:bCs/>
          <w:sz w:val="28"/>
          <w:szCs w:val="28"/>
        </w:rPr>
        <w:t xml:space="preserve">учебного предмета, </w:t>
      </w:r>
      <w:r w:rsidR="0032700B" w:rsidRPr="00753DBE">
        <w:rPr>
          <w:rFonts w:ascii="Times New Roman" w:hAnsi="Times New Roman" w:cs="Times New Roman"/>
          <w:b/>
          <w:bCs/>
          <w:sz w:val="28"/>
          <w:szCs w:val="28"/>
        </w:rPr>
        <w:t>курса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219">
        <w:rPr>
          <w:rFonts w:ascii="Times New Roman" w:hAnsi="Times New Roman" w:cs="Times New Roman"/>
          <w:b/>
          <w:bCs/>
          <w:sz w:val="24"/>
          <w:szCs w:val="24"/>
        </w:rPr>
        <w:t>Астрономия, ее значение и связь с другими науками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(2 ч.)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Астрономия, ее связь с другими науками.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Структура и масштабы Вселенной.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астрономических методов исследования. Телескопы и радиотелескопы. Всеволновая астрономия.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219">
        <w:rPr>
          <w:rFonts w:ascii="Times New Roman" w:hAnsi="Times New Roman" w:cs="Times New Roman"/>
          <w:b/>
          <w:bCs/>
          <w:sz w:val="24"/>
          <w:szCs w:val="24"/>
        </w:rPr>
        <w:t>Практические основы астрономии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 ч.)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Звезды и созвездия. Звездные карты, глобусы и 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Луны. Время и календарь.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219">
        <w:rPr>
          <w:rFonts w:ascii="Times New Roman" w:hAnsi="Times New Roman" w:cs="Times New Roman"/>
          <w:b/>
          <w:bCs/>
          <w:sz w:val="24"/>
          <w:szCs w:val="24"/>
        </w:rPr>
        <w:t>Строение Солнечной системы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(7 ч.)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Развитие представлений о строении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Законы Кеплера. Определение расстояний и размеров тел в Солнечной системе. Горизонтальный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параллакс. Движение небесных тел под действием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F3219">
        <w:rPr>
          <w:rFonts w:ascii="Times New Roman" w:hAnsi="Times New Roman" w:cs="Times New Roman"/>
          <w:sz w:val="24"/>
          <w:szCs w:val="24"/>
        </w:rPr>
        <w:t>ил тяготения. Определение массы небесных 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Движение искусственных спутников Земли и космических аппаратов в Солнечной системе.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219">
        <w:rPr>
          <w:rFonts w:ascii="Times New Roman" w:hAnsi="Times New Roman" w:cs="Times New Roman"/>
          <w:b/>
          <w:bCs/>
          <w:sz w:val="24"/>
          <w:szCs w:val="24"/>
        </w:rPr>
        <w:t>Природа тел Солнечной системы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(8 ч)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Солнечная система как комплекс тел, имеющих общее происхождение. Земля и Луна — двойная планета. Исследования Луны космическими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аппаратами. Пилотируемые полеты на Луну. Планеты земной группы. Природа Меркурия, Венеры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и Марса. Планеты-гиганты, их спутники и кольца.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 xml:space="preserve">Малые тела Солнечной системы: астероиды, планеты-карлики, кометы, </w:t>
      </w:r>
      <w:proofErr w:type="spellStart"/>
      <w:r w:rsidRPr="00AF3219">
        <w:rPr>
          <w:rFonts w:ascii="Times New Roman" w:hAnsi="Times New Roman" w:cs="Times New Roman"/>
          <w:sz w:val="24"/>
          <w:szCs w:val="24"/>
        </w:rPr>
        <w:t>метеороиды</w:t>
      </w:r>
      <w:proofErr w:type="spellEnd"/>
      <w:r w:rsidRPr="00AF3219">
        <w:rPr>
          <w:rFonts w:ascii="Times New Roman" w:hAnsi="Times New Roman" w:cs="Times New Roman"/>
          <w:sz w:val="24"/>
          <w:szCs w:val="24"/>
        </w:rPr>
        <w:t>, метеоры, болиды и метеориты.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219">
        <w:rPr>
          <w:rFonts w:ascii="Times New Roman" w:hAnsi="Times New Roman" w:cs="Times New Roman"/>
          <w:b/>
          <w:bCs/>
          <w:sz w:val="24"/>
          <w:szCs w:val="24"/>
        </w:rPr>
        <w:t>Солнце и звезды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(6 ч.)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Излучение и температура Солнца.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и строение Солнца. Источник его энергии. Атмосфера Солнца. Солнечная активность и ее влияние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на Землю. Звезды — далекие солнца. Годичный параллакс и расстояния до звезд. Светимость, спектр,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цвет и температура различных классов звезд. Диаграмма «спектр — светимость». Массы и размеры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звезд. Модели звезд. Переменные и нестационарные звезды. Цефеиды — маяки Вселенной. Эволюция звезд различной массы.</w:t>
      </w:r>
    </w:p>
    <w:p w:rsidR="0032700B" w:rsidRPr="0083538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5389">
        <w:rPr>
          <w:rFonts w:ascii="Times New Roman" w:hAnsi="Times New Roman" w:cs="Times New Roman"/>
          <w:b/>
          <w:bCs/>
          <w:sz w:val="24"/>
          <w:szCs w:val="24"/>
        </w:rPr>
        <w:t>Строение и эволюция Вселенной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(5 ч.)</w:t>
      </w:r>
    </w:p>
    <w:p w:rsidR="0032700B" w:rsidRPr="00AF3219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t>Наша Галактика. Ее размеры и структура.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 xml:space="preserve">взрыв. Реликтовое излучение. Ускорение расширения Вселенной. «Темная энергия» и </w:t>
      </w:r>
      <w:proofErr w:type="spellStart"/>
      <w:r w:rsidRPr="00AF3219">
        <w:rPr>
          <w:rFonts w:ascii="Times New Roman" w:hAnsi="Times New Roman" w:cs="Times New Roman"/>
          <w:sz w:val="24"/>
          <w:szCs w:val="24"/>
        </w:rPr>
        <w:t>антитяготение</w:t>
      </w:r>
      <w:proofErr w:type="spellEnd"/>
      <w:r w:rsidRPr="00AF3219">
        <w:rPr>
          <w:rFonts w:ascii="Times New Roman" w:hAnsi="Times New Roman" w:cs="Times New Roman"/>
          <w:sz w:val="24"/>
          <w:szCs w:val="24"/>
        </w:rPr>
        <w:t>.</w:t>
      </w:r>
    </w:p>
    <w:p w:rsidR="0032700B" w:rsidRPr="00835389" w:rsidRDefault="0032700B" w:rsidP="00AF321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5389">
        <w:rPr>
          <w:rFonts w:ascii="Times New Roman" w:hAnsi="Times New Roman" w:cs="Times New Roman"/>
          <w:b/>
          <w:bCs/>
          <w:sz w:val="24"/>
          <w:szCs w:val="24"/>
        </w:rPr>
        <w:t>Жизнь и разум во Вселенной</w:t>
      </w:r>
      <w:r w:rsidR="00E200BF">
        <w:rPr>
          <w:rFonts w:ascii="Times New Roman" w:hAnsi="Times New Roman" w:cs="Times New Roman"/>
          <w:b/>
          <w:bCs/>
          <w:sz w:val="24"/>
          <w:szCs w:val="24"/>
        </w:rPr>
        <w:t xml:space="preserve"> (1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ч.)</w:t>
      </w:r>
    </w:p>
    <w:p w:rsidR="0032700B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  <w:r w:rsidRPr="00AF3219">
        <w:rPr>
          <w:rFonts w:ascii="Times New Roman" w:hAnsi="Times New Roman" w:cs="Times New Roman"/>
          <w:sz w:val="24"/>
          <w:szCs w:val="24"/>
        </w:rPr>
        <w:lastRenderedPageBreak/>
        <w:t>Проблема существования жизни вне Земли. Условия, необходимые для развития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Поиски жизни на планетах Солнечной системы.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Сложные органические соединения в космосе. Современные возможности космонавтики и радиоастрономии для связи с другими цивилизациями.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Планетные системы у других звезд. Человечество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3219">
        <w:rPr>
          <w:rFonts w:ascii="Times New Roman" w:hAnsi="Times New Roman" w:cs="Times New Roman"/>
          <w:sz w:val="24"/>
          <w:szCs w:val="24"/>
        </w:rPr>
        <w:t>заявляет о своем существовании.</w:t>
      </w:r>
    </w:p>
    <w:p w:rsidR="0032700B" w:rsidRPr="00753DBE" w:rsidRDefault="00753DBE" w:rsidP="00FB7F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3DB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2700B" w:rsidRPr="00753DBE">
        <w:rPr>
          <w:rFonts w:ascii="Times New Roman" w:hAnsi="Times New Roman" w:cs="Times New Roman"/>
          <w:b/>
          <w:bCs/>
          <w:sz w:val="28"/>
          <w:szCs w:val="28"/>
        </w:rPr>
        <w:t>. Тематическое планирование</w:t>
      </w:r>
    </w:p>
    <w:tbl>
      <w:tblPr>
        <w:tblW w:w="1088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2"/>
        <w:gridCol w:w="9074"/>
        <w:gridCol w:w="1275"/>
      </w:tblGrid>
      <w:tr w:rsidR="0032700B" w:rsidRPr="00434F6F">
        <w:trPr>
          <w:trHeight w:val="586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№</w:t>
            </w:r>
          </w:p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434F6F"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434F6F">
              <w:rPr>
                <w:b/>
                <w:bCs/>
                <w:lang w:eastAsia="en-US"/>
              </w:rPr>
              <w:t>/</w:t>
            </w:r>
            <w:proofErr w:type="spellStart"/>
            <w:r w:rsidRPr="00434F6F"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Тема урока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Часы учебного времени</w:t>
            </w:r>
          </w:p>
        </w:tc>
      </w:tr>
      <w:tr w:rsidR="0032700B" w:rsidRPr="00434F6F">
        <w:tc>
          <w:tcPr>
            <w:tcW w:w="10881" w:type="dxa"/>
            <w:gridSpan w:val="3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Астрономия, ее значение и связь с другими науками (2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r w:rsidRPr="00434F6F">
              <w:rPr>
                <w:lang w:eastAsia="en-US"/>
              </w:rPr>
              <w:t>Что изучает астрономия.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sz w:val="16"/>
                <w:szCs w:val="16"/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r w:rsidRPr="00434F6F">
              <w:rPr>
                <w:lang w:eastAsia="en-US"/>
              </w:rPr>
              <w:t>Наблюдения — основа астрономии.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sz w:val="16"/>
                <w:szCs w:val="16"/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Практические основы астрономии (5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r w:rsidRPr="00434F6F">
              <w:rPr>
                <w:lang w:eastAsia="en-US"/>
              </w:rPr>
              <w:t>Звезды и созвездия. Небесные координаты. Звездные карты.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4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r w:rsidRPr="00434F6F">
              <w:rPr>
                <w:lang w:eastAsia="en-US"/>
              </w:rPr>
              <w:t>Видимое движение звезд на различных географических широтах.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5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proofErr w:type="spellStart"/>
            <w:r w:rsidRPr="00434F6F">
              <w:rPr>
                <w:lang w:val="en-US" w:eastAsia="en-US"/>
              </w:rPr>
              <w:t>Годичное</w:t>
            </w:r>
            <w:proofErr w:type="spellEnd"/>
            <w:r w:rsidRPr="00434F6F">
              <w:rPr>
                <w:lang w:val="en-US" w:eastAsia="en-US"/>
              </w:rPr>
              <w:t xml:space="preserve"> </w:t>
            </w:r>
            <w:proofErr w:type="spellStart"/>
            <w:r w:rsidRPr="00434F6F">
              <w:rPr>
                <w:lang w:val="en-US" w:eastAsia="en-US"/>
              </w:rPr>
              <w:t>движение</w:t>
            </w:r>
            <w:proofErr w:type="spellEnd"/>
            <w:r w:rsidRPr="00434F6F">
              <w:rPr>
                <w:lang w:val="en-US" w:eastAsia="en-US"/>
              </w:rPr>
              <w:t xml:space="preserve"> </w:t>
            </w:r>
            <w:proofErr w:type="spellStart"/>
            <w:r w:rsidRPr="00434F6F">
              <w:rPr>
                <w:lang w:val="en-US" w:eastAsia="en-US"/>
              </w:rPr>
              <w:t>Солнца</w:t>
            </w:r>
            <w:proofErr w:type="spellEnd"/>
            <w:r w:rsidRPr="00434F6F">
              <w:rPr>
                <w:lang w:val="en-US" w:eastAsia="en-US"/>
              </w:rPr>
              <w:t>.</w:t>
            </w:r>
            <w:r w:rsidRPr="00434F6F">
              <w:rPr>
                <w:lang w:eastAsia="en-US"/>
              </w:rPr>
              <w:t xml:space="preserve"> </w:t>
            </w:r>
            <w:proofErr w:type="spellStart"/>
            <w:r w:rsidRPr="00434F6F">
              <w:rPr>
                <w:lang w:val="en-US" w:eastAsia="en-US"/>
              </w:rPr>
              <w:t>Эклиптика</w:t>
            </w:r>
            <w:proofErr w:type="spellEnd"/>
            <w:r w:rsidRPr="00434F6F">
              <w:rPr>
                <w:lang w:eastAsia="en-US"/>
              </w:rPr>
              <w:t>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6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rPr>
                <w:lang w:eastAsia="en-US"/>
              </w:rPr>
            </w:pPr>
            <w:r w:rsidRPr="00434F6F">
              <w:rPr>
                <w:lang w:eastAsia="en-US"/>
              </w:rPr>
              <w:t>Движение и фазы Луны. Затмения Солнца и Луны.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7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jc w:val="both"/>
              <w:rPr>
                <w:lang w:eastAsia="en-US"/>
              </w:rPr>
            </w:pPr>
            <w:r w:rsidRPr="00434F6F">
              <w:rPr>
                <w:lang w:eastAsia="en-US"/>
              </w:rPr>
              <w:t xml:space="preserve">Время и календарь. </w:t>
            </w:r>
            <w:r w:rsidRPr="00434F6F">
              <w:rPr>
                <w:rFonts w:ascii="SchoolBookSanPin-Italic" w:hAnsi="SchoolBookSanPin-Italic" w:cs="SchoolBookSanPin-Italic"/>
                <w:b/>
                <w:bCs/>
                <w:i/>
                <w:iCs/>
                <w:sz w:val="21"/>
                <w:szCs w:val="21"/>
                <w:lang w:eastAsia="en-US"/>
              </w:rPr>
              <w:t xml:space="preserve">Контрольная работа № 1 по теме «Практические основы астрономии» 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val="en-US"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b/>
                <w:bCs/>
                <w:lang w:eastAsia="en-US"/>
              </w:rPr>
              <w:t>Строение Солнечной системы (7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8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Развитие представлений о строении мира.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9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Конфигурации планет. Синодический период.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10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Законы движения планет. Солнечной системы.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11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Определение расстояний и размеров тел</w:t>
            </w:r>
          </w:p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в Солнечной системе.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12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Практическая работа с планом Солнечной системы.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13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Открытие и применение закона всемирного тяготения.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14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jc w:val="both"/>
              <w:rPr>
                <w:lang w:eastAsia="en-US"/>
              </w:rPr>
            </w:pPr>
            <w:r w:rsidRPr="00434F6F">
              <w:rPr>
                <w:lang w:eastAsia="en-US"/>
              </w:rPr>
              <w:t xml:space="preserve">Движение искусственных спутников и космических аппаратов (КА) в Солнечной системе. </w:t>
            </w:r>
            <w:r w:rsidRPr="00434F6F">
              <w:rPr>
                <w:rFonts w:ascii="SchoolBookSanPin-Italic" w:hAnsi="SchoolBookSanPin-Italic" w:cs="SchoolBookSanPin-Italic"/>
                <w:b/>
                <w:bCs/>
                <w:i/>
                <w:iCs/>
                <w:sz w:val="21"/>
                <w:szCs w:val="21"/>
                <w:lang w:eastAsia="en-US"/>
              </w:rPr>
              <w:t>Контрольная работа № 2 по теме «Строение Солнечной системы»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Природа тел Солнечной системы (8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15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Солнечная система как комплекс тел, имеющих общее происхождение.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16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Земля и Луна — двойная планета.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17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Две группы планет.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18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Природа планет земной группы.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19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Урок-дискуссия «Парниковый эффект: польза или вред?».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20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Планеты-гиганты, их спутники и кольца.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21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Малые тела Солнечной системы (астероиды, карликовые планеты и кометы).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22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 xml:space="preserve">Метеоры, болиды, метеориты. </w:t>
            </w:r>
            <w:r w:rsidRPr="00434F6F">
              <w:rPr>
                <w:b/>
                <w:bCs/>
                <w:i/>
                <w:iCs/>
                <w:lang w:eastAsia="en-US"/>
              </w:rPr>
              <w:t>Контрольная работа № 3 по теме «Природа тел Солнечной системы»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34F6F">
              <w:rPr>
                <w:b/>
                <w:bCs/>
                <w:sz w:val="18"/>
                <w:szCs w:val="18"/>
                <w:lang w:eastAsia="en-US"/>
              </w:rPr>
              <w:t>Солнце и звезды (6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23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Солнце: его состав и внутреннее строение.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24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Солнечная активность и ее влияние на Землю.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25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Физическая природа звезд.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26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Переменные и нестационарные Звезды.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lastRenderedPageBreak/>
              <w:t>27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Эволюция звезд.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28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b/>
                <w:bCs/>
                <w:i/>
                <w:iCs/>
                <w:lang w:eastAsia="en-US"/>
              </w:rPr>
            </w:pPr>
            <w:r w:rsidRPr="00434F6F">
              <w:rPr>
                <w:b/>
                <w:bCs/>
                <w:i/>
                <w:iCs/>
                <w:lang w:eastAsia="en-US"/>
              </w:rPr>
              <w:t>Контрольная работа № 4 по теме «Солнце и звезды»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Строение и эволюция Вселенной (5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29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Наша Галактика.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  <w:r w:rsidR="00E200BF">
              <w:rPr>
                <w:lang w:eastAsia="en-US"/>
              </w:rPr>
              <w:t>0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Другие звездные системы — галактики.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  <w:r w:rsidR="00E200BF">
              <w:rPr>
                <w:lang w:eastAsia="en-US"/>
              </w:rPr>
              <w:t>1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 xml:space="preserve">Космология начала ХХ </w:t>
            </w:r>
            <w:proofErr w:type="gramStart"/>
            <w:r w:rsidRPr="00434F6F">
              <w:rPr>
                <w:lang w:eastAsia="en-US"/>
              </w:rPr>
              <w:t>в</w:t>
            </w:r>
            <w:proofErr w:type="gramEnd"/>
            <w:r w:rsidRPr="00434F6F">
              <w:rPr>
                <w:lang w:eastAsia="en-US"/>
              </w:rPr>
              <w:t>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  <w:r w:rsidR="00E200BF">
              <w:rPr>
                <w:lang w:eastAsia="en-US"/>
              </w:rPr>
              <w:t>2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Основы современной космологии. Контрольная работа №5 по теме «Строение и эволюция Вселенной».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val="en-US"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10881" w:type="dxa"/>
            <w:gridSpan w:val="3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b/>
                <w:bCs/>
                <w:lang w:eastAsia="en-US"/>
              </w:rPr>
            </w:pPr>
            <w:r w:rsidRPr="00434F6F">
              <w:rPr>
                <w:b/>
                <w:bCs/>
                <w:lang w:eastAsia="en-US"/>
              </w:rPr>
              <w:t>Жизнь и разум во Вселенной (2 ч)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  <w:r w:rsidR="00E200BF">
              <w:rPr>
                <w:lang w:eastAsia="en-US"/>
              </w:rPr>
              <w:t>3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Урок-конференция «Одиноки ли мы во Вселенной?».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  <w:tr w:rsidR="0032700B" w:rsidRPr="00434F6F">
        <w:trPr>
          <w:trHeight w:val="391"/>
        </w:trPr>
        <w:tc>
          <w:tcPr>
            <w:tcW w:w="532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3</w:t>
            </w:r>
            <w:r w:rsidR="00E200BF">
              <w:rPr>
                <w:lang w:eastAsia="en-US"/>
              </w:rPr>
              <w:t>4</w:t>
            </w:r>
          </w:p>
        </w:tc>
        <w:tc>
          <w:tcPr>
            <w:tcW w:w="9074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rPr>
                <w:lang w:eastAsia="en-US"/>
              </w:rPr>
            </w:pPr>
            <w:r w:rsidRPr="00434F6F">
              <w:rPr>
                <w:lang w:eastAsia="en-US"/>
              </w:rPr>
              <w:t>Контрольная работа №6 по теме «Итоговая».</w:t>
            </w:r>
          </w:p>
        </w:tc>
        <w:tc>
          <w:tcPr>
            <w:tcW w:w="1275" w:type="dxa"/>
            <w:vAlign w:val="center"/>
          </w:tcPr>
          <w:p w:rsidR="0032700B" w:rsidRPr="00434F6F" w:rsidRDefault="0032700B" w:rsidP="00434F6F">
            <w:pPr>
              <w:spacing w:after="0" w:line="240" w:lineRule="auto"/>
              <w:ind w:right="5"/>
              <w:jc w:val="center"/>
              <w:rPr>
                <w:lang w:eastAsia="en-US"/>
              </w:rPr>
            </w:pPr>
            <w:r w:rsidRPr="00434F6F">
              <w:rPr>
                <w:lang w:eastAsia="en-US"/>
              </w:rPr>
              <w:t>1</w:t>
            </w:r>
          </w:p>
        </w:tc>
      </w:tr>
    </w:tbl>
    <w:p w:rsidR="0032700B" w:rsidRDefault="0032700B" w:rsidP="00FB7F0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53DBE" w:rsidRDefault="00753DBE" w:rsidP="00FB7F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2700B" w:rsidRPr="00753DBE" w:rsidRDefault="00753DBE" w:rsidP="00FB7F0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3DB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2700B" w:rsidRPr="00753DBE">
        <w:rPr>
          <w:rFonts w:ascii="Times New Roman" w:hAnsi="Times New Roman" w:cs="Times New Roman"/>
          <w:b/>
          <w:bCs/>
          <w:sz w:val="28"/>
          <w:szCs w:val="28"/>
        </w:rPr>
        <w:t>. Формы и средства контроля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4802"/>
        <w:gridCol w:w="850"/>
        <w:gridCol w:w="4626"/>
      </w:tblGrid>
      <w:tr w:rsidR="0032700B" w:rsidRPr="00434F6F">
        <w:tc>
          <w:tcPr>
            <w:tcW w:w="709" w:type="dxa"/>
          </w:tcPr>
          <w:p w:rsidR="0032700B" w:rsidRPr="00434F6F" w:rsidRDefault="0032700B" w:rsidP="00FB7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2700B" w:rsidRPr="00434F6F" w:rsidRDefault="0032700B" w:rsidP="00FB7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Align w:val="center"/>
          </w:tcPr>
          <w:p w:rsidR="0032700B" w:rsidRPr="00434F6F" w:rsidRDefault="0032700B" w:rsidP="00FB7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850" w:type="dxa"/>
            <w:vAlign w:val="center"/>
          </w:tcPr>
          <w:p w:rsidR="0032700B" w:rsidRPr="00434F6F" w:rsidRDefault="0032700B" w:rsidP="00FB7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4643" w:type="dxa"/>
            <w:vAlign w:val="center"/>
          </w:tcPr>
          <w:p w:rsidR="0032700B" w:rsidRPr="00434F6F" w:rsidRDefault="0032700B" w:rsidP="00FB7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</w:tr>
      <w:tr w:rsidR="0032700B" w:rsidRPr="00434F6F">
        <w:trPr>
          <w:trHeight w:val="577"/>
        </w:trPr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2700B" w:rsidRPr="00434F6F" w:rsidRDefault="0032700B" w:rsidP="00FB7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C">
              <w:rPr>
                <w:rFonts w:ascii="Times New Roman" w:hAnsi="Times New Roman" w:cs="Times New Roman"/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32700B" w:rsidRPr="00434F6F" w:rsidRDefault="0032700B" w:rsidP="00FB7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00B" w:rsidRPr="00434F6F"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основы астрономии 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3" w:type="dxa"/>
          </w:tcPr>
          <w:p w:rsidR="0032700B" w:rsidRPr="00434F6F" w:rsidRDefault="0032700B" w:rsidP="000C7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 «Практические основы астрономии»</w:t>
            </w:r>
          </w:p>
        </w:tc>
      </w:tr>
      <w:tr w:rsidR="0032700B" w:rsidRPr="00434F6F"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Солнечной системы 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3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«Строение Солнечной системы».</w:t>
            </w:r>
          </w:p>
        </w:tc>
      </w:tr>
      <w:tr w:rsidR="0032700B" w:rsidRPr="00434F6F"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 xml:space="preserve">Природа тел Солнечной системы 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3" w:type="dxa"/>
          </w:tcPr>
          <w:p w:rsidR="0032700B" w:rsidRPr="00434F6F" w:rsidRDefault="0032700B" w:rsidP="000C7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434F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по теме «Природа тел Солнечной системы»</w:t>
            </w:r>
          </w:p>
        </w:tc>
      </w:tr>
      <w:tr w:rsidR="0032700B" w:rsidRPr="00434F6F">
        <w:trPr>
          <w:trHeight w:val="240"/>
        </w:trPr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 xml:space="preserve">Солнце и звезды 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3" w:type="dxa"/>
          </w:tcPr>
          <w:p w:rsidR="0032700B" w:rsidRPr="00434F6F" w:rsidRDefault="0032700B" w:rsidP="000C73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«Солнце и звезды».</w:t>
            </w:r>
          </w:p>
        </w:tc>
      </w:tr>
      <w:tr w:rsidR="0032700B" w:rsidRPr="00434F6F">
        <w:trPr>
          <w:trHeight w:val="547"/>
        </w:trPr>
        <w:tc>
          <w:tcPr>
            <w:tcW w:w="709" w:type="dxa"/>
          </w:tcPr>
          <w:p w:rsidR="0032700B" w:rsidRPr="00434F6F" w:rsidRDefault="0032700B" w:rsidP="00FB6A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3" w:type="dxa"/>
          </w:tcPr>
          <w:p w:rsidR="0032700B" w:rsidRPr="00434F6F" w:rsidRDefault="0032700B" w:rsidP="000C7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</w:t>
            </w: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2700B" w:rsidRPr="00434F6F">
        <w:trPr>
          <w:trHeight w:val="255"/>
        </w:trPr>
        <w:tc>
          <w:tcPr>
            <w:tcW w:w="709" w:type="dxa"/>
          </w:tcPr>
          <w:p w:rsidR="0032700B" w:rsidRPr="00434F6F" w:rsidRDefault="0032700B" w:rsidP="00FB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32700B" w:rsidRPr="00434F6F" w:rsidRDefault="0032700B" w:rsidP="000C7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 xml:space="preserve">Жизнь и разум во Вселенной </w:t>
            </w:r>
          </w:p>
        </w:tc>
        <w:tc>
          <w:tcPr>
            <w:tcW w:w="850" w:type="dxa"/>
          </w:tcPr>
          <w:p w:rsidR="0032700B" w:rsidRPr="00434F6F" w:rsidRDefault="0032700B" w:rsidP="00FB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3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32700B" w:rsidRPr="00434F6F" w:rsidRDefault="0032700B" w:rsidP="00FB7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6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«Итоговая»</w:t>
            </w:r>
          </w:p>
        </w:tc>
      </w:tr>
    </w:tbl>
    <w:p w:rsidR="0032700B" w:rsidRDefault="0032700B" w:rsidP="00AF32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00B" w:rsidRPr="00753DBE" w:rsidRDefault="00E200BF" w:rsidP="00AF32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753DBE" w:rsidRPr="00753DBE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32700B" w:rsidRPr="00753DBE">
        <w:rPr>
          <w:rFonts w:ascii="Times New Roman" w:hAnsi="Times New Roman" w:cs="Times New Roman"/>
          <w:b/>
          <w:bCs/>
          <w:sz w:val="28"/>
          <w:szCs w:val="28"/>
        </w:rPr>
        <w:t xml:space="preserve">. Перечень учебно-методических средств обучения </w:t>
      </w:r>
    </w:p>
    <w:p w:rsidR="0032700B" w:rsidRDefault="0032700B" w:rsidP="00FB6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>Основная литература</w:t>
      </w:r>
    </w:p>
    <w:p w:rsidR="0032700B" w:rsidRPr="00EF792F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92F">
        <w:rPr>
          <w:rFonts w:ascii="Times New Roman" w:hAnsi="Times New Roman" w:cs="Times New Roman"/>
          <w:sz w:val="24"/>
          <w:szCs w:val="24"/>
        </w:rPr>
        <w:t xml:space="preserve">1. Астрономия. Базовый уровень. 11 класс. </w:t>
      </w:r>
      <w:proofErr w:type="gramStart"/>
      <w:r w:rsidRPr="00EF792F">
        <w:rPr>
          <w:rFonts w:ascii="Times New Roman" w:hAnsi="Times New Roman" w:cs="Times New Roman"/>
          <w:sz w:val="24"/>
          <w:szCs w:val="24"/>
        </w:rPr>
        <w:t>Учебник (авторы:</w:t>
      </w:r>
      <w:proofErr w:type="gramEnd"/>
      <w:r w:rsidRPr="00EF7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792F">
        <w:rPr>
          <w:rFonts w:ascii="Times New Roman" w:hAnsi="Times New Roman" w:cs="Times New Roman"/>
          <w:sz w:val="24"/>
          <w:szCs w:val="24"/>
        </w:rPr>
        <w:t xml:space="preserve">Б. А. Воронцов-Вельяминов, Е. К. </w:t>
      </w:r>
      <w:proofErr w:type="spellStart"/>
      <w:r w:rsidRPr="00EF792F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EF792F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2700B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92F">
        <w:rPr>
          <w:rFonts w:ascii="Times New Roman" w:hAnsi="Times New Roman" w:cs="Times New Roman"/>
          <w:sz w:val="24"/>
          <w:szCs w:val="24"/>
        </w:rPr>
        <w:t xml:space="preserve">2. Астрономия. Базовый уровень. 11 класс. Методическое пособие (автор М. А. </w:t>
      </w:r>
      <w:proofErr w:type="spellStart"/>
      <w:r w:rsidRPr="00EF792F">
        <w:rPr>
          <w:rFonts w:ascii="Times New Roman" w:hAnsi="Times New Roman" w:cs="Times New Roman"/>
          <w:sz w:val="24"/>
          <w:szCs w:val="24"/>
        </w:rPr>
        <w:t>Кунаш</w:t>
      </w:r>
      <w:proofErr w:type="spellEnd"/>
      <w:r w:rsidRPr="00EF792F">
        <w:rPr>
          <w:rFonts w:ascii="Times New Roman" w:hAnsi="Times New Roman" w:cs="Times New Roman"/>
          <w:sz w:val="24"/>
          <w:szCs w:val="24"/>
        </w:rPr>
        <w:t>).</w:t>
      </w:r>
    </w:p>
    <w:p w:rsidR="0032700B" w:rsidRPr="00FB6AFD" w:rsidRDefault="0032700B" w:rsidP="00FB6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1. Бронштейн BJL Гипотезы о звездах и Вселенной / В А.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Бронштейн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.: Наука, 1.974.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2. Воронцов-Вельяминов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БА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>черки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о Вселенной / Б А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Воронцов-Вельянинов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......-М.: Наука, 1080.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>3. Гребенников ЕЛ. История открытия планет / Е.А. Гребенников, Ю.А. Рябов. - М..: Наука, 1984.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Гурштейн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АЛ. Извечные тайны неба / А.А.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Гурштейн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- М.: Просвещение. 2001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М.М. Книга для чтения по астрономии / М.М.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- М.: Просвещение. 1980.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М.М. Наблюдения звездного неба / М.М.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- М.: Наука, 1988.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>7. Заботин КА. Контроль знаний, умений учащихся при изучении, курса «Физика и астрономия» / В А. Заботин, В.Н. Комиссаров. — М.: Просвещение, 2003,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Конакович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Э.В. Солнце  - дневная звезда /Э.В.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Конакович.-М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.: Просвещение. 1982.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Куковский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ОТ. Справочник любителя астрономии / П.Г.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Куковский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.— М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>Наука, 197В.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Ленилов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В.П. Литература и астрономия / В.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Ленилов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, - Астрахань. 2000.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Мавленский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А.Ф. Учебный звездный атлас / А.Ф.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Марленский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- М.: Просвещение, 1985.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ПинскийАЛ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. Физика и астрономия / А.А.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Пинский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, В.Г. Разумовский. - М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 xml:space="preserve"> Просвещение. 1990.</w:t>
      </w:r>
    </w:p>
    <w:p w:rsidR="0032700B" w:rsidRPr="00FB6AFD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Пшеничнер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Б.Г. Внеурочная работа по астрономии / Б.Г.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Пшеничнер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Войков - М.: Просвещение, 2001.</w:t>
      </w:r>
    </w:p>
    <w:p w:rsidR="0032700B" w:rsidRDefault="0032700B" w:rsidP="00FB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6AFD">
        <w:rPr>
          <w:rFonts w:ascii="Times New Roman" w:hAnsi="Times New Roman" w:cs="Times New Roman"/>
          <w:sz w:val="24"/>
          <w:szCs w:val="24"/>
        </w:rPr>
        <w:t xml:space="preserve">14..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Цесевич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Start"/>
      <w:r w:rsidRPr="00FB6AFD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FB6AFD">
        <w:rPr>
          <w:rFonts w:ascii="Times New Roman" w:hAnsi="Times New Roman" w:cs="Times New Roman"/>
          <w:sz w:val="24"/>
          <w:szCs w:val="24"/>
        </w:rPr>
        <w:t xml:space="preserve">  Что и как наблюдать на небе / В.П. </w:t>
      </w:r>
      <w:proofErr w:type="spellStart"/>
      <w:r w:rsidRPr="00FB6AFD">
        <w:rPr>
          <w:rFonts w:ascii="Times New Roman" w:hAnsi="Times New Roman" w:cs="Times New Roman"/>
          <w:sz w:val="24"/>
          <w:szCs w:val="24"/>
        </w:rPr>
        <w:t>Цесевич</w:t>
      </w:r>
      <w:proofErr w:type="spellEnd"/>
      <w:r w:rsidRPr="00FB6AFD">
        <w:rPr>
          <w:rFonts w:ascii="Times New Roman" w:hAnsi="Times New Roman" w:cs="Times New Roman"/>
          <w:sz w:val="24"/>
          <w:szCs w:val="24"/>
        </w:rPr>
        <w:t>. - М.: Наука, I 984.</w:t>
      </w:r>
    </w:p>
    <w:p w:rsidR="0032700B" w:rsidRDefault="0032700B" w:rsidP="00EF792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700B" w:rsidRDefault="0032700B" w:rsidP="00EF79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F792F">
        <w:rPr>
          <w:rFonts w:ascii="Times New Roman" w:hAnsi="Times New Roman" w:cs="Times New Roman"/>
          <w:b/>
          <w:bCs/>
          <w:sz w:val="24"/>
          <w:szCs w:val="24"/>
        </w:rPr>
        <w:t>. Оборудование</w:t>
      </w:r>
    </w:p>
    <w:p w:rsidR="0032700B" w:rsidRDefault="0032700B" w:rsidP="00EF792F">
      <w:pPr>
        <w:jc w:val="both"/>
        <w:rPr>
          <w:rFonts w:ascii="Times New Roman" w:hAnsi="Times New Roman" w:cs="Times New Roman"/>
          <w:sz w:val="24"/>
          <w:szCs w:val="24"/>
        </w:rPr>
      </w:pPr>
      <w:r w:rsidRPr="00EF792F">
        <w:rPr>
          <w:rFonts w:ascii="Times New Roman" w:hAnsi="Times New Roman" w:cs="Times New Roman"/>
          <w:sz w:val="24"/>
          <w:szCs w:val="24"/>
        </w:rPr>
        <w:t>1. Телескоп.</w:t>
      </w:r>
    </w:p>
    <w:sectPr w:rsidR="0032700B" w:rsidSect="0083566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12E30"/>
    <w:multiLevelType w:val="hybridMultilevel"/>
    <w:tmpl w:val="3DF41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66B"/>
    <w:rsid w:val="00004118"/>
    <w:rsid w:val="000C57E7"/>
    <w:rsid w:val="000C7358"/>
    <w:rsid w:val="000D3F29"/>
    <w:rsid w:val="00116FAF"/>
    <w:rsid w:val="00204BBB"/>
    <w:rsid w:val="0029636A"/>
    <w:rsid w:val="002969FD"/>
    <w:rsid w:val="0032700B"/>
    <w:rsid w:val="0038040A"/>
    <w:rsid w:val="00434F6F"/>
    <w:rsid w:val="00491F72"/>
    <w:rsid w:val="004A6418"/>
    <w:rsid w:val="0052525C"/>
    <w:rsid w:val="00557A7F"/>
    <w:rsid w:val="00567125"/>
    <w:rsid w:val="005E2B7F"/>
    <w:rsid w:val="00753DBE"/>
    <w:rsid w:val="00835389"/>
    <w:rsid w:val="0083566B"/>
    <w:rsid w:val="00894D4A"/>
    <w:rsid w:val="008C1D38"/>
    <w:rsid w:val="008D3940"/>
    <w:rsid w:val="00943D54"/>
    <w:rsid w:val="009F44BE"/>
    <w:rsid w:val="00A7408C"/>
    <w:rsid w:val="00AF3219"/>
    <w:rsid w:val="00B7043B"/>
    <w:rsid w:val="00BA628D"/>
    <w:rsid w:val="00C61AA7"/>
    <w:rsid w:val="00CA08A4"/>
    <w:rsid w:val="00CB1004"/>
    <w:rsid w:val="00DC7FF5"/>
    <w:rsid w:val="00DE572A"/>
    <w:rsid w:val="00E200BF"/>
    <w:rsid w:val="00E359A4"/>
    <w:rsid w:val="00E545AE"/>
    <w:rsid w:val="00E567F2"/>
    <w:rsid w:val="00E878EF"/>
    <w:rsid w:val="00EF792F"/>
    <w:rsid w:val="00F30782"/>
    <w:rsid w:val="00F73273"/>
    <w:rsid w:val="00FB6AFD"/>
    <w:rsid w:val="00FB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8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3273"/>
    <w:pPr>
      <w:autoSpaceDE w:val="0"/>
      <w:autoSpaceDN w:val="0"/>
      <w:adjustRightInd w:val="0"/>
      <w:spacing w:after="0" w:line="240" w:lineRule="auto"/>
      <w:ind w:left="40"/>
    </w:pPr>
    <w:rPr>
      <w:rFonts w:ascii="Bookman Old Style" w:hAnsi="Bookman Old Style" w:cs="Bookman Old Style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locked/>
    <w:rsid w:val="00F73273"/>
    <w:rPr>
      <w:rFonts w:ascii="Bookman Old Style" w:hAnsi="Bookman Old Style" w:cs="Bookman Old Style"/>
      <w:sz w:val="21"/>
      <w:szCs w:val="21"/>
    </w:rPr>
  </w:style>
  <w:style w:type="table" w:styleId="a5">
    <w:name w:val="Table Grid"/>
    <w:basedOn w:val="a1"/>
    <w:uiPriority w:val="99"/>
    <w:rsid w:val="00BA628D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4419</Words>
  <Characters>25191</Characters>
  <Application>Microsoft Office Word</Application>
  <DocSecurity>0</DocSecurity>
  <Lines>209</Lines>
  <Paragraphs>59</Paragraphs>
  <ScaleCrop>false</ScaleCrop>
  <Company/>
  <LinksUpToDate>false</LinksUpToDate>
  <CharactersWithSpaces>29551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Точка Роста</cp:lastModifiedBy>
  <cp:revision>14</cp:revision>
  <dcterms:created xsi:type="dcterms:W3CDTF">2017-09-25T14:56:00Z</dcterms:created>
  <dcterms:modified xsi:type="dcterms:W3CDTF">2023-09-26T07:25:00Z</dcterms:modified>
</cp:coreProperties>
</file>