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ECC" w:rsidRDefault="00C80175" w:rsidP="00E01D92">
      <w:pPr>
        <w:shd w:val="clear" w:color="auto" w:fill="FFFFFF"/>
        <w:spacing w:before="100" w:beforeAutospacing="1" w:after="100" w:afterAutospacing="1" w:line="240" w:lineRule="auto"/>
        <w:jc w:val="center"/>
        <w:rPr>
          <w:rFonts w:ascii="Times New Roman" w:hAnsi="Times New Roman"/>
          <w:b/>
          <w:bCs/>
          <w:color w:val="000000"/>
          <w:sz w:val="28"/>
          <w:szCs w:val="28"/>
          <w:lang w:eastAsia="ru-RU"/>
        </w:rPr>
      </w:pPr>
      <w:r>
        <w:rPr>
          <w:rFonts w:ascii="Times New Roman" w:hAnsi="Times New Roman"/>
          <w:b/>
          <w:bCs/>
          <w:noProof/>
          <w:color w:val="000000"/>
          <w:sz w:val="28"/>
          <w:szCs w:val="28"/>
          <w:lang w:eastAsia="ru-RU"/>
        </w:rPr>
        <w:drawing>
          <wp:inline distT="0" distB="0" distL="0" distR="0">
            <wp:extent cx="9716770" cy="6925660"/>
            <wp:effectExtent l="19050" t="0" r="0" b="0"/>
            <wp:docPr id="1" name="Рисунок 1" descr="C:\Users\Пользователь\Desktop\рп скан\клуб истори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п скан\клуб историков.jpg"/>
                    <pic:cNvPicPr>
                      <a:picLocks noChangeAspect="1" noChangeArrowheads="1"/>
                    </pic:cNvPicPr>
                  </pic:nvPicPr>
                  <pic:blipFill>
                    <a:blip r:embed="rId7"/>
                    <a:srcRect/>
                    <a:stretch>
                      <a:fillRect/>
                    </a:stretch>
                  </pic:blipFill>
                  <pic:spPr bwMode="auto">
                    <a:xfrm>
                      <a:off x="0" y="0"/>
                      <a:ext cx="9716770" cy="6925660"/>
                    </a:xfrm>
                    <a:prstGeom prst="rect">
                      <a:avLst/>
                    </a:prstGeom>
                    <a:noFill/>
                    <a:ln w="9525">
                      <a:noFill/>
                      <a:miter lim="800000"/>
                      <a:headEnd/>
                      <a:tailEnd/>
                    </a:ln>
                  </pic:spPr>
                </pic:pic>
              </a:graphicData>
            </a:graphic>
          </wp:inline>
        </w:drawing>
      </w:r>
      <w:r w:rsidR="001C6ECC">
        <w:rPr>
          <w:rFonts w:ascii="Times New Roman" w:hAnsi="Times New Roman"/>
          <w:b/>
          <w:bCs/>
          <w:color w:val="000000"/>
          <w:sz w:val="28"/>
          <w:szCs w:val="28"/>
          <w:lang w:eastAsia="ru-RU"/>
        </w:rPr>
        <w:br w:type="page"/>
      </w:r>
      <w:r w:rsidR="001C6ECC" w:rsidRPr="00385382">
        <w:rPr>
          <w:rFonts w:ascii="Times New Roman" w:hAnsi="Times New Roman"/>
          <w:b/>
          <w:bCs/>
          <w:color w:val="000000"/>
          <w:sz w:val="28"/>
          <w:szCs w:val="28"/>
          <w:lang w:eastAsia="ru-RU"/>
        </w:rPr>
        <w:lastRenderedPageBreak/>
        <w:t>Пояснительная записка</w:t>
      </w:r>
    </w:p>
    <w:p w:rsidR="001C6ECC" w:rsidRPr="00666099" w:rsidRDefault="001C6ECC" w:rsidP="00666099">
      <w:pPr>
        <w:spacing w:after="0" w:line="240" w:lineRule="auto"/>
        <w:ind w:left="902" w:firstLine="851"/>
        <w:jc w:val="both"/>
        <w:rPr>
          <w:rFonts w:ascii="Times New Roman" w:hAnsi="Times New Roman"/>
          <w:sz w:val="28"/>
          <w:szCs w:val="28"/>
        </w:rPr>
      </w:pPr>
      <w:r w:rsidRPr="00411852">
        <w:rPr>
          <w:rFonts w:ascii="Times New Roman" w:hAnsi="Times New Roman"/>
          <w:sz w:val="28"/>
          <w:szCs w:val="28"/>
        </w:rPr>
        <w:t>Рабочая программа «Клуб историков» составлена на основе</w:t>
      </w:r>
      <w:r>
        <w:rPr>
          <w:rFonts w:ascii="Times New Roman" w:hAnsi="Times New Roman"/>
          <w:sz w:val="28"/>
          <w:szCs w:val="28"/>
        </w:rPr>
        <w:t>: ФГОС ООО</w:t>
      </w:r>
      <w:r w:rsidRPr="00CE0325">
        <w:rPr>
          <w:rFonts w:ascii="Times New Roman" w:hAnsi="Times New Roman"/>
          <w:sz w:val="28"/>
          <w:szCs w:val="28"/>
        </w:rPr>
        <w:t>;</w:t>
      </w:r>
      <w:r>
        <w:rPr>
          <w:rFonts w:ascii="Times New Roman" w:hAnsi="Times New Roman"/>
          <w:sz w:val="28"/>
          <w:szCs w:val="28"/>
        </w:rPr>
        <w:t xml:space="preserve"> п</w:t>
      </w:r>
      <w:r w:rsidRPr="00CE0325">
        <w:rPr>
          <w:rFonts w:ascii="Times New Roman" w:hAnsi="Times New Roman"/>
          <w:sz w:val="28"/>
          <w:szCs w:val="28"/>
        </w:rPr>
        <w:t>риме</w:t>
      </w:r>
      <w:r>
        <w:rPr>
          <w:rFonts w:ascii="Times New Roman" w:hAnsi="Times New Roman"/>
          <w:sz w:val="28"/>
          <w:szCs w:val="28"/>
        </w:rPr>
        <w:t>рной программы по истории</w:t>
      </w:r>
      <w:r w:rsidRPr="00CE0325">
        <w:rPr>
          <w:rFonts w:ascii="Times New Roman" w:hAnsi="Times New Roman"/>
          <w:sz w:val="28"/>
          <w:szCs w:val="28"/>
        </w:rPr>
        <w:t xml:space="preserve">, авторской </w:t>
      </w:r>
      <w:r>
        <w:rPr>
          <w:rFonts w:ascii="Times New Roman" w:hAnsi="Times New Roman"/>
          <w:sz w:val="28"/>
          <w:szCs w:val="28"/>
        </w:rPr>
        <w:t>программы А.А. Данилова «История России</w:t>
      </w:r>
      <w:r w:rsidRPr="00CE0325">
        <w:rPr>
          <w:rFonts w:ascii="Times New Roman" w:hAnsi="Times New Roman"/>
          <w:sz w:val="28"/>
          <w:szCs w:val="28"/>
        </w:rPr>
        <w:t>» 5-9 классы, М., «Просвещение», 2013г.</w:t>
      </w:r>
    </w:p>
    <w:p w:rsidR="001C6ECC" w:rsidRPr="00666099" w:rsidRDefault="001C6ECC" w:rsidP="00666099">
      <w:pPr>
        <w:shd w:val="clear" w:color="auto" w:fill="FFFFFF"/>
        <w:spacing w:after="0" w:line="240" w:lineRule="auto"/>
        <w:ind w:left="902" w:firstLine="720"/>
        <w:jc w:val="both"/>
        <w:rPr>
          <w:rFonts w:ascii="Times New Roman" w:hAnsi="Times New Roman"/>
          <w:color w:val="000000"/>
          <w:sz w:val="28"/>
          <w:szCs w:val="28"/>
          <w:lang w:eastAsia="ru-RU"/>
        </w:rPr>
      </w:pPr>
      <w:r w:rsidRPr="00385382">
        <w:rPr>
          <w:rFonts w:ascii="Times New Roman" w:hAnsi="Times New Roman"/>
          <w:color w:val="000000"/>
          <w:sz w:val="28"/>
          <w:szCs w:val="28"/>
          <w:lang w:eastAsia="ru-RU"/>
        </w:rPr>
        <w:t>Программа </w:t>
      </w:r>
      <w:r>
        <w:rPr>
          <w:rFonts w:ascii="Times New Roman" w:hAnsi="Times New Roman"/>
          <w:color w:val="000000"/>
          <w:sz w:val="28"/>
          <w:szCs w:val="28"/>
          <w:lang w:eastAsia="ru-RU"/>
        </w:rPr>
        <w:t xml:space="preserve"> по </w:t>
      </w:r>
      <w:r w:rsidRPr="005A0F12">
        <w:rPr>
          <w:rFonts w:ascii="Times New Roman" w:hAnsi="Times New Roman"/>
          <w:bCs/>
          <w:color w:val="000000"/>
          <w:sz w:val="28"/>
          <w:szCs w:val="28"/>
          <w:lang w:eastAsia="ru-RU"/>
        </w:rPr>
        <w:t>внеурочной деятельности</w:t>
      </w:r>
      <w:r w:rsidRPr="00385382">
        <w:rPr>
          <w:rFonts w:ascii="Times New Roman" w:hAnsi="Times New Roman"/>
          <w:color w:val="000000"/>
          <w:sz w:val="28"/>
          <w:szCs w:val="28"/>
          <w:lang w:eastAsia="ru-RU"/>
        </w:rPr>
        <w:t xml:space="preserve"> ориентирована на дополнение и углубление знаний учащихся о важнейших деятелях российской истории, чьи имена остались в памяти человечества. Учитывая сложность вопроса об исторических личностях, их роли в истории, учащимся полезно будет разобраться, чем объясняется выдвижение того </w:t>
      </w:r>
      <w:r w:rsidRPr="00666099">
        <w:rPr>
          <w:rFonts w:ascii="Times New Roman" w:hAnsi="Times New Roman"/>
          <w:color w:val="000000"/>
          <w:sz w:val="28"/>
          <w:szCs w:val="28"/>
          <w:lang w:eastAsia="ru-RU"/>
        </w:rPr>
        <w:t>или иного человека в качестве общественного, политического, духовного или иного лидера, на чем основаны его власть, влияние на судьбы других людей.</w:t>
      </w:r>
    </w:p>
    <w:p w:rsidR="001C6ECC" w:rsidRPr="00666099" w:rsidRDefault="001C6ECC" w:rsidP="00666099">
      <w:pPr>
        <w:shd w:val="clear" w:color="auto" w:fill="FFFFFF"/>
        <w:spacing w:after="0" w:line="240" w:lineRule="auto"/>
        <w:ind w:left="902" w:firstLine="720"/>
        <w:jc w:val="both"/>
        <w:rPr>
          <w:rFonts w:ascii="Times New Roman" w:hAnsi="Times New Roman"/>
          <w:sz w:val="28"/>
          <w:szCs w:val="28"/>
          <w:lang w:eastAsia="ru-RU"/>
        </w:rPr>
      </w:pPr>
      <w:r w:rsidRPr="00666099">
        <w:rPr>
          <w:rFonts w:ascii="Times New Roman" w:hAnsi="Times New Roman"/>
          <w:sz w:val="28"/>
          <w:szCs w:val="28"/>
        </w:rPr>
        <w:t xml:space="preserve">Данная рабочая программа адресована учащимся 7 класса общеобразовательной школы. Программа по внеурочной деятельности «Клуб историков» ориентирована на расширение знаний обучающихся о важнейших деятелях российской и всеобщей истории, чьи имена остались в памяти человечества. </w:t>
      </w:r>
      <w:r w:rsidRPr="00666099">
        <w:rPr>
          <w:rFonts w:ascii="Times New Roman" w:hAnsi="Times New Roman"/>
          <w:color w:val="000000"/>
          <w:sz w:val="28"/>
          <w:szCs w:val="28"/>
          <w:lang w:eastAsia="ru-RU"/>
        </w:rPr>
        <w:t>Данная программа решает задачи расширения знаний учебного предмета, входящего в базисный учебный план</w:t>
      </w:r>
      <w:r>
        <w:rPr>
          <w:rFonts w:ascii="Times New Roman" w:hAnsi="Times New Roman"/>
          <w:color w:val="000000"/>
          <w:sz w:val="28"/>
          <w:szCs w:val="28"/>
          <w:lang w:eastAsia="ru-RU"/>
        </w:rPr>
        <w:t xml:space="preserve"> в </w:t>
      </w:r>
      <w:r w:rsidRPr="00666099">
        <w:rPr>
          <w:rFonts w:ascii="Times New Roman" w:hAnsi="Times New Roman"/>
          <w:sz w:val="28"/>
          <w:szCs w:val="28"/>
          <w:lang w:eastAsia="ru-RU"/>
        </w:rPr>
        <w:t>рамках ФГОС.</w:t>
      </w:r>
    </w:p>
    <w:p w:rsidR="001C6ECC" w:rsidRPr="00666099" w:rsidRDefault="001C6ECC" w:rsidP="00666099">
      <w:pPr>
        <w:pStyle w:val="a4"/>
        <w:spacing w:before="0" w:beforeAutospacing="0" w:after="0" w:afterAutospacing="0"/>
        <w:ind w:left="902" w:firstLine="720"/>
        <w:jc w:val="both"/>
        <w:rPr>
          <w:sz w:val="28"/>
          <w:szCs w:val="28"/>
        </w:rPr>
      </w:pPr>
      <w:r w:rsidRPr="00666099">
        <w:rPr>
          <w:sz w:val="28"/>
          <w:szCs w:val="28"/>
        </w:rPr>
        <w:t xml:space="preserve">Курс рассчитан на 2 </w:t>
      </w:r>
      <w:r w:rsidR="00B938CF">
        <w:rPr>
          <w:sz w:val="28"/>
          <w:szCs w:val="28"/>
        </w:rPr>
        <w:t>часа в неделю, что составляет 70</w:t>
      </w:r>
      <w:r w:rsidRPr="00666099">
        <w:rPr>
          <w:sz w:val="28"/>
          <w:szCs w:val="28"/>
        </w:rPr>
        <w:t xml:space="preserve"> учебных часов в год. </w:t>
      </w:r>
    </w:p>
    <w:p w:rsidR="001C6ECC" w:rsidRPr="00385382" w:rsidRDefault="001C6ECC" w:rsidP="00666099">
      <w:pPr>
        <w:shd w:val="clear" w:color="auto" w:fill="FFFFFF"/>
        <w:spacing w:before="100" w:beforeAutospacing="1" w:after="100" w:afterAutospacing="1" w:line="240" w:lineRule="auto"/>
        <w:ind w:left="902" w:firstLine="720"/>
        <w:jc w:val="center"/>
        <w:rPr>
          <w:rFonts w:ascii="Times New Roman" w:hAnsi="Times New Roman"/>
          <w:color w:val="000000"/>
          <w:sz w:val="28"/>
          <w:szCs w:val="28"/>
          <w:lang w:eastAsia="ru-RU"/>
        </w:rPr>
      </w:pPr>
      <w:r w:rsidRPr="00385382">
        <w:rPr>
          <w:rFonts w:ascii="Times New Roman" w:hAnsi="Times New Roman"/>
          <w:b/>
          <w:bCs/>
          <w:color w:val="000000"/>
          <w:sz w:val="28"/>
          <w:szCs w:val="28"/>
          <w:lang w:eastAsia="ru-RU"/>
        </w:rPr>
        <w:t>Описание ценностных ориентиров в содержании учебного предмета</w:t>
      </w:r>
    </w:p>
    <w:p w:rsidR="001C6ECC" w:rsidRPr="00385382" w:rsidRDefault="001C6ECC" w:rsidP="00666099">
      <w:pPr>
        <w:pStyle w:val="a3"/>
        <w:numPr>
          <w:ilvl w:val="0"/>
          <w:numId w:val="1"/>
        </w:numPr>
        <w:shd w:val="clear" w:color="auto" w:fill="FFFFFF"/>
        <w:spacing w:before="100" w:beforeAutospacing="1" w:after="100" w:afterAutospacing="1" w:line="240" w:lineRule="auto"/>
        <w:ind w:left="902" w:firstLine="720"/>
        <w:rPr>
          <w:rFonts w:ascii="Times New Roman" w:hAnsi="Times New Roman"/>
          <w:color w:val="000000"/>
          <w:sz w:val="28"/>
          <w:szCs w:val="28"/>
          <w:lang w:eastAsia="ru-RU"/>
        </w:rPr>
      </w:pPr>
      <w:r w:rsidRPr="00385382">
        <w:rPr>
          <w:rFonts w:ascii="Times New Roman" w:hAnsi="Times New Roman"/>
          <w:color w:val="000000"/>
          <w:sz w:val="28"/>
          <w:szCs w:val="28"/>
          <w:lang w:eastAsia="ru-RU"/>
        </w:rPr>
        <w:t>осмысление роли великих деятелей в судьбе России;</w:t>
      </w:r>
    </w:p>
    <w:p w:rsidR="001C6ECC" w:rsidRPr="00385382" w:rsidRDefault="001C6ECC" w:rsidP="00666099">
      <w:pPr>
        <w:pStyle w:val="a3"/>
        <w:numPr>
          <w:ilvl w:val="0"/>
          <w:numId w:val="1"/>
        </w:numPr>
        <w:shd w:val="clear" w:color="auto" w:fill="FFFFFF"/>
        <w:spacing w:before="100" w:beforeAutospacing="1" w:after="100" w:afterAutospacing="1" w:line="240" w:lineRule="auto"/>
        <w:ind w:left="902" w:firstLine="720"/>
        <w:rPr>
          <w:rFonts w:ascii="Times New Roman" w:hAnsi="Times New Roman"/>
          <w:color w:val="000000"/>
          <w:sz w:val="28"/>
          <w:szCs w:val="28"/>
          <w:lang w:eastAsia="ru-RU"/>
        </w:rPr>
      </w:pPr>
      <w:r w:rsidRPr="00385382">
        <w:rPr>
          <w:rFonts w:ascii="Times New Roman" w:hAnsi="Times New Roman"/>
          <w:color w:val="000000"/>
          <w:sz w:val="28"/>
          <w:szCs w:val="28"/>
          <w:lang w:eastAsia="ru-RU"/>
        </w:rPr>
        <w:t>осознание роли личности в истории;</w:t>
      </w:r>
    </w:p>
    <w:p w:rsidR="001C6ECC" w:rsidRPr="00385382" w:rsidRDefault="001C6ECC" w:rsidP="00666099">
      <w:pPr>
        <w:pStyle w:val="a3"/>
        <w:numPr>
          <w:ilvl w:val="0"/>
          <w:numId w:val="1"/>
        </w:numPr>
        <w:shd w:val="clear" w:color="auto" w:fill="FFFFFF"/>
        <w:spacing w:before="100" w:beforeAutospacing="1" w:after="100" w:afterAutospacing="1" w:line="240" w:lineRule="auto"/>
        <w:ind w:left="902" w:firstLine="720"/>
        <w:rPr>
          <w:rFonts w:ascii="Times New Roman" w:hAnsi="Times New Roman"/>
          <w:color w:val="000000"/>
          <w:sz w:val="28"/>
          <w:szCs w:val="28"/>
          <w:lang w:eastAsia="ru-RU"/>
        </w:rPr>
      </w:pPr>
      <w:r w:rsidRPr="00385382">
        <w:rPr>
          <w:rFonts w:ascii="Times New Roman" w:hAnsi="Times New Roman"/>
          <w:color w:val="000000"/>
          <w:sz w:val="28"/>
          <w:szCs w:val="28"/>
          <w:lang w:eastAsia="ru-RU"/>
        </w:rPr>
        <w:t>ознакомление учащихся с различными точками зрения по поводу деятельности отдельных личностей в различный период истории нашего государства;</w:t>
      </w:r>
    </w:p>
    <w:p w:rsidR="001C6ECC" w:rsidRPr="00666099" w:rsidRDefault="001C6ECC" w:rsidP="00666099">
      <w:pPr>
        <w:pStyle w:val="a3"/>
        <w:numPr>
          <w:ilvl w:val="0"/>
          <w:numId w:val="1"/>
        </w:numPr>
        <w:shd w:val="clear" w:color="auto" w:fill="FFFFFF"/>
        <w:spacing w:before="120" w:after="0" w:line="240" w:lineRule="auto"/>
        <w:ind w:left="902" w:firstLine="720"/>
        <w:rPr>
          <w:rFonts w:ascii="Times New Roman" w:hAnsi="Times New Roman"/>
          <w:color w:val="000000"/>
          <w:sz w:val="28"/>
          <w:szCs w:val="28"/>
          <w:lang w:eastAsia="ru-RU"/>
        </w:rPr>
      </w:pPr>
      <w:r w:rsidRPr="00666099">
        <w:rPr>
          <w:rFonts w:ascii="Times New Roman" w:hAnsi="Times New Roman"/>
          <w:color w:val="000000"/>
          <w:sz w:val="28"/>
          <w:szCs w:val="28"/>
          <w:lang w:eastAsia="ru-RU"/>
        </w:rPr>
        <w:t>развитие умения самостоятельно работать с исторической, справочной, энциклопедической литературой, решать творческие задачи;</w:t>
      </w:r>
    </w:p>
    <w:p w:rsidR="001C6ECC" w:rsidRPr="00666099" w:rsidRDefault="001C6ECC" w:rsidP="00666099">
      <w:pPr>
        <w:pStyle w:val="a3"/>
        <w:numPr>
          <w:ilvl w:val="0"/>
          <w:numId w:val="1"/>
        </w:numPr>
        <w:shd w:val="clear" w:color="auto" w:fill="FFFFFF"/>
        <w:spacing w:before="120" w:after="0" w:line="240" w:lineRule="auto"/>
        <w:ind w:left="902" w:firstLine="720"/>
        <w:rPr>
          <w:rFonts w:ascii="Times New Roman" w:hAnsi="Times New Roman"/>
          <w:color w:val="000000"/>
          <w:sz w:val="28"/>
          <w:szCs w:val="28"/>
          <w:lang w:eastAsia="ru-RU"/>
        </w:rPr>
      </w:pPr>
      <w:r w:rsidRPr="00666099">
        <w:rPr>
          <w:rFonts w:ascii="Times New Roman" w:hAnsi="Times New Roman"/>
          <w:sz w:val="28"/>
          <w:szCs w:val="28"/>
          <w:lang w:eastAsia="ru-RU"/>
        </w:rPr>
        <w:t>совершенствование умения формулировать и обоснованно отстаивать собственную позицию в отношении к событиям и  личностям прошлого, вести дискуссию, что позволит учащимся подготовиться к сдаче ЕГЭ.</w:t>
      </w:r>
    </w:p>
    <w:p w:rsidR="001C6ECC" w:rsidRDefault="001C6ECC" w:rsidP="00666099">
      <w:pPr>
        <w:pStyle w:val="a3"/>
        <w:spacing w:before="120" w:after="0" w:line="240" w:lineRule="auto"/>
        <w:ind w:left="902" w:firstLine="720"/>
        <w:jc w:val="center"/>
        <w:rPr>
          <w:rFonts w:ascii="Times New Roman" w:hAnsi="Times New Roman"/>
          <w:b/>
          <w:sz w:val="28"/>
          <w:szCs w:val="28"/>
        </w:rPr>
      </w:pPr>
    </w:p>
    <w:p w:rsidR="001C6ECC" w:rsidRDefault="001C6ECC" w:rsidP="00E74FBE">
      <w:pPr>
        <w:ind w:firstLine="709"/>
        <w:jc w:val="center"/>
        <w:rPr>
          <w:rFonts w:ascii="Times New Roman" w:hAnsi="Times New Roman"/>
          <w:b/>
          <w:sz w:val="28"/>
          <w:szCs w:val="28"/>
        </w:rPr>
      </w:pPr>
    </w:p>
    <w:p w:rsidR="001C6ECC" w:rsidRDefault="001C6ECC" w:rsidP="00E74FBE">
      <w:pPr>
        <w:ind w:firstLine="709"/>
        <w:jc w:val="center"/>
        <w:rPr>
          <w:rFonts w:ascii="Times New Roman" w:hAnsi="Times New Roman"/>
          <w:b/>
          <w:sz w:val="28"/>
          <w:szCs w:val="28"/>
        </w:rPr>
      </w:pPr>
    </w:p>
    <w:p w:rsidR="001C6ECC" w:rsidRDefault="001C6ECC" w:rsidP="00E74FBE">
      <w:pPr>
        <w:ind w:firstLine="709"/>
        <w:jc w:val="center"/>
        <w:rPr>
          <w:rFonts w:ascii="Times New Roman" w:hAnsi="Times New Roman"/>
          <w:b/>
          <w:sz w:val="28"/>
          <w:szCs w:val="28"/>
        </w:rPr>
      </w:pPr>
    </w:p>
    <w:p w:rsidR="001C6ECC" w:rsidRPr="00E74FBE" w:rsidRDefault="001C6ECC" w:rsidP="00E74FBE">
      <w:pPr>
        <w:ind w:firstLine="709"/>
        <w:jc w:val="center"/>
        <w:rPr>
          <w:rFonts w:ascii="Times New Roman" w:hAnsi="Times New Roman"/>
          <w:b/>
          <w:color w:val="000000"/>
          <w:sz w:val="28"/>
          <w:szCs w:val="28"/>
        </w:rPr>
      </w:pPr>
      <w:r w:rsidRPr="00E74FBE">
        <w:rPr>
          <w:rFonts w:ascii="Times New Roman" w:hAnsi="Times New Roman"/>
          <w:b/>
          <w:sz w:val="28"/>
          <w:szCs w:val="28"/>
        </w:rPr>
        <w:lastRenderedPageBreak/>
        <w:t>Планируемые результаты освоения курса внеурочной деятельности</w:t>
      </w:r>
    </w:p>
    <w:p w:rsidR="001C6ECC" w:rsidRPr="00666099" w:rsidRDefault="001C6ECC" w:rsidP="00666099">
      <w:pPr>
        <w:pStyle w:val="a3"/>
        <w:spacing w:before="120" w:after="0" w:line="240" w:lineRule="auto"/>
        <w:ind w:left="902" w:firstLine="720"/>
        <w:jc w:val="both"/>
        <w:rPr>
          <w:rFonts w:ascii="Times New Roman" w:hAnsi="Times New Roman"/>
          <w:sz w:val="28"/>
          <w:szCs w:val="28"/>
        </w:rPr>
      </w:pPr>
      <w:r w:rsidRPr="00666099">
        <w:rPr>
          <w:rFonts w:ascii="Times New Roman" w:hAnsi="Times New Roman"/>
          <w:b/>
          <w:sz w:val="28"/>
          <w:szCs w:val="28"/>
        </w:rPr>
        <w:t>Личностные результаты</w:t>
      </w:r>
      <w:r w:rsidRPr="00666099">
        <w:rPr>
          <w:rFonts w:ascii="Times New Roman" w:hAnsi="Times New Roman"/>
          <w:sz w:val="28"/>
          <w:szCs w:val="28"/>
        </w:rPr>
        <w:t>. Личностными результатами учащихся основной школы, формируемыми при изучении содержания курса  являются:</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мотивированность и направленность на активное и созидательное участие в будущем в общественной и государственной жизни, воспитание российской гражданской идентичности: пат</w:t>
      </w:r>
      <w:r>
        <w:rPr>
          <w:rFonts w:ascii="Times New Roman" w:hAnsi="Times New Roman"/>
          <w:sz w:val="28"/>
          <w:szCs w:val="28"/>
        </w:rPr>
        <w:t>риотизма, уважения к Отечеству;</w:t>
      </w:r>
    </w:p>
    <w:p w:rsidR="001C6EC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 формирование ответственного отношения к учению, готовности и способности к саморазвитию и самообразованию на основе мотивации к</w:t>
      </w:r>
      <w:r>
        <w:rPr>
          <w:rFonts w:ascii="Times New Roman" w:hAnsi="Times New Roman"/>
          <w:sz w:val="28"/>
          <w:szCs w:val="28"/>
        </w:rPr>
        <w:t xml:space="preserve"> обучению и познанию;</w:t>
      </w:r>
    </w:p>
    <w:p w:rsidR="001C6EC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 ценностные ориентиры, основанные на идеях патриотизма, любви и уважения к Отечест</w:t>
      </w:r>
      <w:r>
        <w:rPr>
          <w:rFonts w:ascii="Times New Roman" w:hAnsi="Times New Roman"/>
          <w:sz w:val="28"/>
          <w:szCs w:val="28"/>
        </w:rPr>
        <w:t>ву.</w:t>
      </w:r>
    </w:p>
    <w:p w:rsidR="001C6ECC" w:rsidRDefault="001C6ECC" w:rsidP="00666099">
      <w:pPr>
        <w:pStyle w:val="a3"/>
        <w:spacing w:after="0" w:line="240" w:lineRule="auto"/>
        <w:ind w:left="902" w:firstLine="720"/>
        <w:jc w:val="both"/>
        <w:rPr>
          <w:rFonts w:ascii="Times New Roman" w:hAnsi="Times New Roman"/>
          <w:sz w:val="28"/>
          <w:szCs w:val="28"/>
        </w:rPr>
      </w:pPr>
    </w:p>
    <w:p w:rsidR="001C6ECC" w:rsidRPr="00385382" w:rsidRDefault="001C6ECC" w:rsidP="00666099">
      <w:pPr>
        <w:pStyle w:val="a3"/>
        <w:spacing w:after="0" w:line="240" w:lineRule="auto"/>
        <w:ind w:left="902" w:firstLine="720"/>
        <w:jc w:val="both"/>
        <w:rPr>
          <w:rFonts w:ascii="Times New Roman" w:hAnsi="Times New Roman"/>
          <w:sz w:val="28"/>
          <w:szCs w:val="28"/>
        </w:rPr>
      </w:pPr>
      <w:r w:rsidRPr="00385382">
        <w:rPr>
          <w:rFonts w:ascii="Times New Roman" w:hAnsi="Times New Roman"/>
          <w:b/>
          <w:sz w:val="28"/>
          <w:szCs w:val="28"/>
        </w:rPr>
        <w:t>Метапредметные</w:t>
      </w:r>
      <w:r w:rsidRPr="005A0F12">
        <w:rPr>
          <w:rFonts w:ascii="Times New Roman" w:hAnsi="Times New Roman"/>
          <w:sz w:val="28"/>
          <w:szCs w:val="28"/>
        </w:rPr>
        <w:t>результаты.</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умении сознательно организовывать свою познавательную деятельность (от постановки цели до получения и оценки результата);</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умении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овладении различными видами публичных выступлений (высказывания, монолог, дискуссия) и следовании этическим нормам и правилам ведения диалога;</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 </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 xml:space="preserve">1) использование элементов причинно-следственного анализа; </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 xml:space="preserve">2) исследование несложных реальных связей и зависимостей; </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 xml:space="preserve">3) определение сущностных характеристик изучаемого объекта; выбор верных критериев для сравнения, сопоставления, оценки объектов; </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4) поиск и извлечение нужной информации по заданной теме в адаптированных источниках различного типа;</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 xml:space="preserve">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 </w:t>
      </w:r>
    </w:p>
    <w:p w:rsidR="001C6ECC" w:rsidRPr="005A0F12" w:rsidRDefault="001C6ECC" w:rsidP="00666099">
      <w:pPr>
        <w:spacing w:after="0" w:line="240" w:lineRule="auto"/>
        <w:ind w:left="902" w:firstLine="720"/>
        <w:jc w:val="both"/>
        <w:rPr>
          <w:rFonts w:ascii="Times New Roman" w:hAnsi="Times New Roman"/>
          <w:sz w:val="28"/>
          <w:szCs w:val="28"/>
        </w:rPr>
      </w:pPr>
    </w:p>
    <w:p w:rsidR="001C6ECC"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7) оценку своих учебных достижений, поведения, черт своей личнос</w:t>
      </w:r>
      <w:r>
        <w:rPr>
          <w:rFonts w:ascii="Times New Roman" w:hAnsi="Times New Roman"/>
          <w:sz w:val="28"/>
          <w:szCs w:val="28"/>
        </w:rPr>
        <w:t>ти с учетом мнения других людей;</w:t>
      </w:r>
    </w:p>
    <w:p w:rsidR="001C6ECC" w:rsidRPr="005A0F12" w:rsidRDefault="001C6ECC" w:rsidP="00666099">
      <w:pPr>
        <w:spacing w:after="0" w:line="240" w:lineRule="auto"/>
        <w:ind w:left="902" w:firstLine="720"/>
        <w:jc w:val="both"/>
        <w:rPr>
          <w:rFonts w:ascii="Times New Roman" w:hAnsi="Times New Roman"/>
          <w:sz w:val="28"/>
          <w:szCs w:val="28"/>
        </w:rPr>
      </w:pPr>
      <w:r w:rsidRPr="005A0F12">
        <w:rPr>
          <w:rFonts w:ascii="Times New Roman" w:hAnsi="Times New Roman"/>
          <w:sz w:val="28"/>
          <w:szCs w:val="28"/>
        </w:rPr>
        <w:t>8) определение собственного отноше</w:t>
      </w:r>
      <w:r>
        <w:rPr>
          <w:rFonts w:ascii="Times New Roman" w:hAnsi="Times New Roman"/>
          <w:sz w:val="28"/>
          <w:szCs w:val="28"/>
        </w:rPr>
        <w:t>ния к историческим явлениям</w:t>
      </w:r>
      <w:r w:rsidRPr="005A0F12">
        <w:rPr>
          <w:rFonts w:ascii="Times New Roman" w:hAnsi="Times New Roman"/>
          <w:sz w:val="28"/>
          <w:szCs w:val="28"/>
        </w:rPr>
        <w:t xml:space="preserve">, формулирование своей точки зрения. </w:t>
      </w:r>
    </w:p>
    <w:p w:rsidR="001C6ECC" w:rsidRDefault="001C6ECC" w:rsidP="00666099">
      <w:pPr>
        <w:spacing w:after="0" w:line="240" w:lineRule="auto"/>
        <w:ind w:left="902" w:firstLine="720"/>
        <w:jc w:val="both"/>
        <w:rPr>
          <w:rFonts w:ascii="Times New Roman" w:hAnsi="Times New Roman"/>
          <w:b/>
          <w:sz w:val="28"/>
          <w:szCs w:val="28"/>
        </w:rPr>
      </w:pPr>
    </w:p>
    <w:p w:rsidR="001C6ECC" w:rsidRPr="00412D6C" w:rsidRDefault="001C6ECC" w:rsidP="00666099">
      <w:pPr>
        <w:spacing w:after="0" w:line="240" w:lineRule="auto"/>
        <w:ind w:left="902" w:firstLine="720"/>
        <w:jc w:val="both"/>
        <w:rPr>
          <w:rFonts w:ascii="Times New Roman" w:hAnsi="Times New Roman"/>
          <w:sz w:val="28"/>
          <w:szCs w:val="28"/>
        </w:rPr>
      </w:pPr>
      <w:r w:rsidRPr="00412D6C">
        <w:rPr>
          <w:rFonts w:ascii="Times New Roman" w:hAnsi="Times New Roman"/>
          <w:b/>
          <w:sz w:val="28"/>
          <w:szCs w:val="28"/>
        </w:rPr>
        <w:lastRenderedPageBreak/>
        <w:t>Предметные результаты</w:t>
      </w:r>
      <w:r w:rsidRPr="00412D6C">
        <w:rPr>
          <w:rFonts w:ascii="Times New Roman" w:hAnsi="Times New Roman"/>
          <w:sz w:val="28"/>
          <w:szCs w:val="28"/>
        </w:rPr>
        <w:t xml:space="preserve">. </w:t>
      </w:r>
    </w:p>
    <w:p w:rsidR="001C6EC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412D6C">
        <w:rPr>
          <w:rFonts w:ascii="Times New Roman" w:hAnsi="Times New Roman"/>
          <w:sz w:val="28"/>
          <w:szCs w:val="28"/>
        </w:rPr>
        <w:t xml:space="preserve"> относительно целостное представление об истории России;</w:t>
      </w:r>
    </w:p>
    <w:p w:rsidR="001C6EC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412D6C">
        <w:rPr>
          <w:rFonts w:ascii="Times New Roman" w:hAnsi="Times New Roman"/>
          <w:sz w:val="28"/>
          <w:szCs w:val="28"/>
        </w:rPr>
        <w:t xml:space="preserve"> знание ряда </w:t>
      </w:r>
      <w:r>
        <w:rPr>
          <w:rFonts w:ascii="Times New Roman" w:hAnsi="Times New Roman"/>
          <w:sz w:val="28"/>
          <w:szCs w:val="28"/>
        </w:rPr>
        <w:t>исторической терминологии;</w:t>
      </w:r>
    </w:p>
    <w:p w:rsidR="001C6EC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412D6C">
        <w:rPr>
          <w:rFonts w:ascii="Times New Roman" w:hAnsi="Times New Roman"/>
          <w:sz w:val="28"/>
          <w:szCs w:val="28"/>
        </w:rPr>
        <w:t xml:space="preserve">  умения работать с информацией</w:t>
      </w:r>
      <w:r w:rsidRPr="00412D6C">
        <w:rPr>
          <w:rFonts w:ascii="Times New Roman" w:hAnsi="Times New Roman"/>
          <w:sz w:val="28"/>
          <w:szCs w:val="28"/>
        </w:rPr>
        <w:tab/>
        <w:t xml:space="preserve"> в различных источни</w:t>
      </w:r>
      <w:r>
        <w:rPr>
          <w:rFonts w:ascii="Times New Roman" w:hAnsi="Times New Roman"/>
          <w:sz w:val="28"/>
          <w:szCs w:val="28"/>
        </w:rPr>
        <w:t>ках, адекватно ее воспринимать;</w:t>
      </w:r>
    </w:p>
    <w:p w:rsidR="001C6ECC" w:rsidRPr="00412D6C"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412D6C">
        <w:rPr>
          <w:rFonts w:ascii="Times New Roman" w:hAnsi="Times New Roman"/>
          <w:sz w:val="28"/>
          <w:szCs w:val="28"/>
        </w:rPr>
        <w:t xml:space="preserve"> давать оценку взглядам, подходам, событиям, процессам с позиций, одобряемых в современном российском обществе социальных цен</w:t>
      </w:r>
      <w:r>
        <w:rPr>
          <w:rFonts w:ascii="Times New Roman" w:hAnsi="Times New Roman"/>
          <w:sz w:val="28"/>
          <w:szCs w:val="28"/>
        </w:rPr>
        <w:t xml:space="preserve">ностей; </w:t>
      </w:r>
    </w:p>
    <w:p w:rsidR="001C6ECC" w:rsidRPr="00412D6C" w:rsidRDefault="001C6ECC" w:rsidP="00666099">
      <w:pPr>
        <w:pStyle w:val="a3"/>
        <w:numPr>
          <w:ilvl w:val="0"/>
          <w:numId w:val="3"/>
        </w:numPr>
        <w:spacing w:after="0" w:line="240" w:lineRule="auto"/>
        <w:ind w:left="902" w:firstLine="720"/>
        <w:jc w:val="both"/>
        <w:rPr>
          <w:rFonts w:ascii="Times New Roman" w:hAnsi="Times New Roman"/>
          <w:sz w:val="28"/>
          <w:szCs w:val="28"/>
        </w:rPr>
      </w:pPr>
      <w:r>
        <w:rPr>
          <w:rFonts w:ascii="Times New Roman" w:hAnsi="Times New Roman"/>
          <w:sz w:val="28"/>
          <w:szCs w:val="28"/>
        </w:rPr>
        <w:t xml:space="preserve">  развитие исторического </w:t>
      </w:r>
      <w:r w:rsidRPr="00412D6C">
        <w:rPr>
          <w:rFonts w:ascii="Times New Roman" w:hAnsi="Times New Roman"/>
          <w:sz w:val="28"/>
          <w:szCs w:val="28"/>
        </w:rPr>
        <w:t xml:space="preserve"> кругозора и формирование познавательного интереса к и</w:t>
      </w:r>
      <w:r>
        <w:rPr>
          <w:rFonts w:ascii="Times New Roman" w:hAnsi="Times New Roman"/>
          <w:sz w:val="28"/>
          <w:szCs w:val="28"/>
        </w:rPr>
        <w:t>зучению истории России;</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Pr>
          <w:rFonts w:ascii="Times New Roman" w:hAnsi="Times New Roman"/>
          <w:sz w:val="28"/>
          <w:szCs w:val="28"/>
        </w:rPr>
        <w:t>развитие  навыков коммуникативной деятельности, умение правильно формулировать мысли;</w:t>
      </w:r>
    </w:p>
    <w:p w:rsidR="001C6ECC" w:rsidRPr="00385382" w:rsidRDefault="001C6ECC" w:rsidP="00666099">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знание определяющих признаков коммуникативной деятельности в сравнении с другими видами деятельности; </w:t>
      </w:r>
    </w:p>
    <w:p w:rsidR="001C6ECC" w:rsidRPr="00385382" w:rsidRDefault="001C6ECC" w:rsidP="0075405D">
      <w:pPr>
        <w:pStyle w:val="a3"/>
        <w:numPr>
          <w:ilvl w:val="0"/>
          <w:numId w:val="3"/>
        </w:numPr>
        <w:spacing w:after="0" w:line="240" w:lineRule="auto"/>
        <w:ind w:left="902" w:firstLine="720"/>
        <w:jc w:val="both"/>
        <w:rPr>
          <w:rFonts w:ascii="Times New Roman" w:hAnsi="Times New Roman"/>
          <w:sz w:val="28"/>
          <w:szCs w:val="28"/>
        </w:rPr>
      </w:pPr>
      <w:r w:rsidRPr="00385382">
        <w:rPr>
          <w:rFonts w:ascii="Times New Roman" w:hAnsi="Times New Roman"/>
          <w:sz w:val="28"/>
          <w:szCs w:val="28"/>
        </w:rPr>
        <w:t xml:space="preserve"> умение взаимодействовать в ходе выполнения групповой работы, вести диалог, участвовать в дискуссии, аргументи</w:t>
      </w:r>
      <w:r>
        <w:rPr>
          <w:rFonts w:ascii="Times New Roman" w:hAnsi="Times New Roman"/>
          <w:sz w:val="28"/>
          <w:szCs w:val="28"/>
        </w:rPr>
        <w:t>ровать собственную точку зрения.</w:t>
      </w:r>
    </w:p>
    <w:p w:rsidR="001C6ECC" w:rsidRDefault="001C6ECC" w:rsidP="0075405D">
      <w:pPr>
        <w:shd w:val="clear" w:color="auto" w:fill="FFFFFF"/>
        <w:spacing w:after="0" w:line="240" w:lineRule="auto"/>
        <w:ind w:left="900" w:firstLine="720"/>
        <w:jc w:val="center"/>
        <w:rPr>
          <w:rFonts w:ascii="Times New Roman" w:hAnsi="Times New Roman"/>
          <w:b/>
          <w:bCs/>
          <w:color w:val="000000"/>
          <w:sz w:val="28"/>
          <w:szCs w:val="28"/>
          <w:lang w:eastAsia="ru-RU"/>
        </w:rPr>
      </w:pPr>
    </w:p>
    <w:p w:rsidR="001C6ECC" w:rsidRPr="00385382" w:rsidRDefault="001C6ECC" w:rsidP="0075405D">
      <w:pPr>
        <w:shd w:val="clear" w:color="auto" w:fill="FFFFFF"/>
        <w:spacing w:after="0" w:line="240" w:lineRule="auto"/>
        <w:ind w:left="900" w:firstLine="720"/>
        <w:jc w:val="center"/>
        <w:rPr>
          <w:rFonts w:ascii="Times New Roman" w:hAnsi="Times New Roman"/>
          <w:color w:val="000000"/>
          <w:sz w:val="28"/>
          <w:szCs w:val="28"/>
          <w:lang w:eastAsia="ru-RU"/>
        </w:rPr>
      </w:pPr>
      <w:r w:rsidRPr="00385382">
        <w:rPr>
          <w:rFonts w:ascii="Times New Roman" w:hAnsi="Times New Roman"/>
          <w:b/>
          <w:bCs/>
          <w:color w:val="000000"/>
          <w:sz w:val="28"/>
          <w:szCs w:val="28"/>
          <w:lang w:eastAsia="ru-RU"/>
        </w:rPr>
        <w:t>Содержание учебного предмета.</w:t>
      </w:r>
    </w:p>
    <w:p w:rsidR="001C6ECC" w:rsidRPr="00385382" w:rsidRDefault="001C6ECC" w:rsidP="0075405D">
      <w:pPr>
        <w:shd w:val="clear" w:color="auto" w:fill="FFFFFF"/>
        <w:spacing w:after="0" w:line="240" w:lineRule="auto"/>
        <w:ind w:left="900" w:firstLine="720"/>
        <w:jc w:val="both"/>
        <w:rPr>
          <w:rFonts w:ascii="Times New Roman" w:hAnsi="Times New Roman"/>
          <w:color w:val="000000"/>
          <w:sz w:val="28"/>
          <w:szCs w:val="28"/>
          <w:lang w:eastAsia="ru-RU"/>
        </w:rPr>
      </w:pPr>
      <w:r>
        <w:rPr>
          <w:rFonts w:ascii="Times New Roman" w:hAnsi="Times New Roman"/>
          <w:b/>
          <w:bCs/>
          <w:sz w:val="28"/>
          <w:szCs w:val="28"/>
          <w:lang w:eastAsia="ru-RU"/>
        </w:rPr>
        <w:t>Великие Рюриковичи</w:t>
      </w:r>
      <w:r w:rsidRPr="00385382">
        <w:rPr>
          <w:rFonts w:ascii="Times New Roman" w:hAnsi="Times New Roman"/>
          <w:b/>
          <w:bCs/>
          <w:sz w:val="28"/>
          <w:szCs w:val="28"/>
          <w:lang w:eastAsia="ru-RU"/>
        </w:rPr>
        <w:t>. Киевская Русь.</w:t>
      </w:r>
      <w:r w:rsidRPr="00385382">
        <w:rPr>
          <w:rFonts w:ascii="Times New Roman" w:hAnsi="Times New Roman"/>
          <w:color w:val="000000"/>
          <w:sz w:val="28"/>
          <w:szCs w:val="28"/>
          <w:lang w:eastAsia="ru-RU"/>
        </w:rPr>
        <w:t>Легендарное и реальное в “признании варягов”. Рюрик. Норманнская теория, её роль в русской истории. Первые князья. Владимир Святой. Борис и Глеб – князья</w:t>
      </w:r>
      <w:r>
        <w:rPr>
          <w:rFonts w:ascii="Times New Roman" w:hAnsi="Times New Roman"/>
          <w:color w:val="000000"/>
          <w:sz w:val="28"/>
          <w:szCs w:val="28"/>
          <w:lang w:eastAsia="ru-RU"/>
        </w:rPr>
        <w:t>-</w:t>
      </w:r>
      <w:r w:rsidRPr="00385382">
        <w:rPr>
          <w:rFonts w:ascii="Times New Roman" w:hAnsi="Times New Roman"/>
          <w:color w:val="000000"/>
          <w:sz w:val="28"/>
          <w:szCs w:val="28"/>
          <w:lang w:eastAsia="ru-RU"/>
        </w:rPr>
        <w:t>мученики. Ярослав Мудрый. Владимир Мономах.</w:t>
      </w:r>
    </w:p>
    <w:p w:rsidR="001C6ECC" w:rsidRPr="00385382" w:rsidRDefault="001C6ECC" w:rsidP="0075405D">
      <w:pPr>
        <w:shd w:val="clear" w:color="auto" w:fill="FFFFFF"/>
        <w:spacing w:after="0" w:line="240" w:lineRule="auto"/>
        <w:ind w:left="900" w:firstLine="720"/>
        <w:jc w:val="both"/>
        <w:rPr>
          <w:rFonts w:ascii="Times New Roman" w:hAnsi="Times New Roman"/>
          <w:color w:val="000000"/>
          <w:sz w:val="28"/>
          <w:szCs w:val="28"/>
          <w:lang w:eastAsia="ru-RU"/>
        </w:rPr>
      </w:pPr>
      <w:r w:rsidRPr="00385382">
        <w:rPr>
          <w:rFonts w:ascii="Times New Roman" w:hAnsi="Times New Roman"/>
          <w:b/>
          <w:bCs/>
          <w:sz w:val="28"/>
          <w:szCs w:val="28"/>
          <w:lang w:eastAsia="ru-RU"/>
        </w:rPr>
        <w:t>Эпоха раздробленности.</w:t>
      </w:r>
      <w:r w:rsidRPr="00385382">
        <w:rPr>
          <w:rFonts w:ascii="Times New Roman" w:hAnsi="Times New Roman"/>
          <w:color w:val="000000"/>
          <w:sz w:val="28"/>
          <w:szCs w:val="28"/>
          <w:lang w:eastAsia="ru-RU"/>
        </w:rPr>
        <w:t>Князья эпохи раздробленности. Александр Невский. Деятели русской церкви и культуры. Иван Калита. Дмитрий Донской. Сергий Радонежский.</w:t>
      </w:r>
    </w:p>
    <w:p w:rsidR="001C6ECC" w:rsidRPr="00385382" w:rsidRDefault="001C6ECC" w:rsidP="0075405D">
      <w:pPr>
        <w:shd w:val="clear" w:color="auto" w:fill="FFFFFF"/>
        <w:spacing w:after="0" w:line="240" w:lineRule="auto"/>
        <w:ind w:left="900" w:firstLine="720"/>
        <w:jc w:val="both"/>
        <w:rPr>
          <w:rFonts w:ascii="Times New Roman" w:hAnsi="Times New Roman"/>
          <w:color w:val="000000"/>
          <w:sz w:val="28"/>
          <w:szCs w:val="28"/>
          <w:lang w:eastAsia="ru-RU"/>
        </w:rPr>
      </w:pPr>
      <w:r w:rsidRPr="00385382">
        <w:rPr>
          <w:rFonts w:ascii="Times New Roman" w:hAnsi="Times New Roman"/>
          <w:b/>
          <w:bCs/>
          <w:sz w:val="28"/>
          <w:szCs w:val="28"/>
          <w:lang w:eastAsia="ru-RU"/>
        </w:rPr>
        <w:t>Русь неделимая, единая, долговечная</w:t>
      </w:r>
      <w:r>
        <w:rPr>
          <w:rFonts w:ascii="Times New Roman" w:hAnsi="Times New Roman"/>
          <w:color w:val="000000"/>
          <w:sz w:val="28"/>
          <w:szCs w:val="28"/>
          <w:lang w:eastAsia="ru-RU"/>
        </w:rPr>
        <w:t xml:space="preserve">. </w:t>
      </w:r>
      <w:r w:rsidRPr="00385382">
        <w:rPr>
          <w:rFonts w:ascii="Times New Roman" w:hAnsi="Times New Roman"/>
          <w:color w:val="000000"/>
          <w:sz w:val="28"/>
          <w:szCs w:val="28"/>
          <w:lang w:eastAsia="ru-RU"/>
        </w:rPr>
        <w:t>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Сорский. Иван IV Грозный. Великие живописцы. Государь князь Фёдор. Борис ГодуновМинин и Пожарский.</w:t>
      </w:r>
    </w:p>
    <w:p w:rsidR="001C6ECC" w:rsidRPr="00385382" w:rsidRDefault="001C6ECC" w:rsidP="0075405D">
      <w:pPr>
        <w:shd w:val="clear" w:color="auto" w:fill="FFFFFF"/>
        <w:spacing w:after="0" w:line="240" w:lineRule="auto"/>
        <w:ind w:left="900" w:firstLine="720"/>
        <w:jc w:val="both"/>
        <w:rPr>
          <w:rFonts w:ascii="Times New Roman" w:hAnsi="Times New Roman"/>
          <w:color w:val="000000"/>
          <w:sz w:val="28"/>
          <w:szCs w:val="28"/>
          <w:lang w:eastAsia="ru-RU"/>
        </w:rPr>
      </w:pPr>
      <w:r w:rsidRPr="00385382">
        <w:rPr>
          <w:rFonts w:ascii="Times New Roman" w:hAnsi="Times New Roman"/>
          <w:b/>
          <w:bCs/>
          <w:sz w:val="28"/>
          <w:szCs w:val="28"/>
          <w:lang w:eastAsia="ru-RU"/>
        </w:rPr>
        <w:t>Великие Романовы.Путь к абсолютизму.</w:t>
      </w:r>
      <w:r w:rsidRPr="00385382">
        <w:rPr>
          <w:rFonts w:ascii="Times New Roman" w:hAnsi="Times New Roman"/>
          <w:color w:val="000000"/>
          <w:sz w:val="28"/>
          <w:szCs w:val="28"/>
          <w:lang w:eastAsia="ru-RU"/>
        </w:rPr>
        <w:t>Государь Михаил Фёдорович.Алексей Михайлович “Тишайший”. Фёдор Тишайший. Царевна Софья.Церковныйраскол</w:t>
      </w:r>
      <w:r>
        <w:rPr>
          <w:rFonts w:ascii="Times New Roman" w:hAnsi="Times New Roman"/>
          <w:color w:val="000000"/>
          <w:sz w:val="28"/>
          <w:szCs w:val="28"/>
          <w:lang w:eastAsia="ru-RU"/>
        </w:rPr>
        <w:t xml:space="preserve">. </w:t>
      </w:r>
      <w:r w:rsidRPr="00385382">
        <w:rPr>
          <w:rFonts w:ascii="Times New Roman" w:hAnsi="Times New Roman"/>
          <w:color w:val="000000"/>
          <w:sz w:val="28"/>
          <w:szCs w:val="28"/>
          <w:lang w:eastAsia="ru-RU"/>
        </w:rPr>
        <w:t>Деятели культуры.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 Птенцы гнезда Петрова.</w:t>
      </w:r>
    </w:p>
    <w:p w:rsidR="001C6ECC" w:rsidRPr="00385382" w:rsidRDefault="001C6ECC" w:rsidP="0075405D">
      <w:pPr>
        <w:shd w:val="clear" w:color="auto" w:fill="FFFFFF"/>
        <w:spacing w:after="0" w:line="240" w:lineRule="auto"/>
        <w:ind w:left="900" w:firstLine="720"/>
        <w:jc w:val="both"/>
        <w:rPr>
          <w:rFonts w:ascii="Times New Roman" w:hAnsi="Times New Roman"/>
          <w:color w:val="000000"/>
          <w:sz w:val="28"/>
          <w:szCs w:val="28"/>
          <w:lang w:eastAsia="ru-RU"/>
        </w:rPr>
      </w:pPr>
      <w:r w:rsidRPr="00E01D92">
        <w:rPr>
          <w:rFonts w:ascii="Times New Roman" w:hAnsi="Times New Roman"/>
          <w:b/>
          <w:color w:val="000000"/>
          <w:sz w:val="28"/>
          <w:szCs w:val="28"/>
          <w:lang w:eastAsia="ru-RU"/>
        </w:rPr>
        <w:lastRenderedPageBreak/>
        <w:t>Эпоха дворцовых переворотов.</w:t>
      </w:r>
      <w:r w:rsidRPr="00385382">
        <w:rPr>
          <w:rFonts w:ascii="Times New Roman" w:hAnsi="Times New Roman"/>
          <w:color w:val="000000"/>
          <w:sz w:val="28"/>
          <w:szCs w:val="28"/>
          <w:lang w:eastAsia="ru-RU"/>
        </w:rPr>
        <w:t xml:space="preserve"> Женщины на престоле. Екатерина I. Анна Иоанновна. Фавориты и политики. Борьба придворных группировок. Роль иностранцев в эпоху дворцовых переворотов.Елизавета Петровна и Пётр III. Екатерина Великая. ПавелI и Александр I.Великие полководцы и флотоводцы. Русское “просвещение”.</w:t>
      </w:r>
    </w:p>
    <w:p w:rsidR="001C6ECC" w:rsidRPr="0075405D" w:rsidRDefault="001C6ECC" w:rsidP="0075405D">
      <w:pPr>
        <w:shd w:val="clear" w:color="auto" w:fill="FFFFFF"/>
        <w:spacing w:after="0" w:line="240" w:lineRule="auto"/>
        <w:ind w:left="900" w:firstLine="720"/>
        <w:jc w:val="both"/>
        <w:rPr>
          <w:rFonts w:ascii="Times New Roman" w:hAnsi="Times New Roman"/>
          <w:sz w:val="28"/>
          <w:szCs w:val="28"/>
          <w:lang w:eastAsia="ru-RU"/>
        </w:rPr>
      </w:pPr>
      <w:r w:rsidRPr="00E01D92">
        <w:rPr>
          <w:rFonts w:ascii="Times New Roman" w:hAnsi="Times New Roman"/>
          <w:b/>
          <w:color w:val="000000"/>
          <w:sz w:val="28"/>
          <w:szCs w:val="28"/>
          <w:lang w:eastAsia="ru-RU"/>
        </w:rPr>
        <w:t>Эпоха самодержавных преобразований</w:t>
      </w:r>
      <w:r w:rsidRPr="00385382">
        <w:rPr>
          <w:rFonts w:ascii="Times New Roman" w:hAnsi="Times New Roman"/>
          <w:color w:val="000000"/>
          <w:sz w:val="28"/>
          <w:szCs w:val="28"/>
          <w:lang w:eastAsia="ru-RU"/>
        </w:rPr>
        <w:t>. Сперанский М.М. Николай I-жандарм Европы и Александр Освободитель.Александр III и</w:t>
      </w:r>
      <w:r w:rsidRPr="00385382">
        <w:rPr>
          <w:rFonts w:ascii="Times New Roman" w:hAnsi="Times New Roman"/>
          <w:color w:val="333333"/>
          <w:sz w:val="28"/>
          <w:szCs w:val="28"/>
          <w:lang w:eastAsia="ru-RU"/>
        </w:rPr>
        <w:t> </w:t>
      </w:r>
      <w:r w:rsidRPr="00CE0325">
        <w:rPr>
          <w:rFonts w:ascii="Times New Roman" w:hAnsi="Times New Roman"/>
          <w:sz w:val="28"/>
          <w:szCs w:val="28"/>
          <w:lang w:eastAsia="ru-RU"/>
        </w:rPr>
        <w:t>Николая II.</w:t>
      </w:r>
    </w:p>
    <w:p w:rsidR="001C6ECC" w:rsidRDefault="001C6ECC" w:rsidP="0075405D">
      <w:pPr>
        <w:spacing w:after="0" w:line="240" w:lineRule="auto"/>
        <w:jc w:val="center"/>
        <w:rPr>
          <w:rFonts w:ascii="Times New Roman" w:hAnsi="Times New Roman"/>
          <w:b/>
          <w:sz w:val="28"/>
          <w:szCs w:val="28"/>
        </w:rPr>
      </w:pPr>
    </w:p>
    <w:p w:rsidR="001C6ECC" w:rsidRDefault="001C6ECC" w:rsidP="0075405D">
      <w:pPr>
        <w:spacing w:after="0" w:line="240" w:lineRule="auto"/>
        <w:jc w:val="center"/>
        <w:rPr>
          <w:rFonts w:ascii="Times New Roman" w:hAnsi="Times New Roman"/>
          <w:b/>
          <w:sz w:val="28"/>
          <w:szCs w:val="28"/>
        </w:rPr>
      </w:pPr>
      <w:r w:rsidRPr="00E74FBE">
        <w:rPr>
          <w:rFonts w:ascii="Times New Roman" w:hAnsi="Times New Roman"/>
          <w:b/>
          <w:sz w:val="28"/>
          <w:szCs w:val="28"/>
        </w:rPr>
        <w:t xml:space="preserve">УЧЕБНО-ТЕМАТИЧЕСКИЙ ПЛАН </w:t>
      </w:r>
    </w:p>
    <w:p w:rsidR="001C6ECC" w:rsidRPr="00E74FBE" w:rsidRDefault="001C6ECC" w:rsidP="0075405D">
      <w:pPr>
        <w:spacing w:after="0" w:line="240" w:lineRule="auto"/>
        <w:jc w:val="center"/>
        <w:rPr>
          <w:rFonts w:ascii="Times New Roman" w:hAnsi="Times New Roman"/>
          <w:b/>
          <w:sz w:val="28"/>
          <w:szCs w:val="28"/>
        </w:rPr>
      </w:pPr>
    </w:p>
    <w:tbl>
      <w:tblPr>
        <w:tblW w:w="11218" w:type="dxa"/>
        <w:jc w:val="center"/>
        <w:tblInd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1"/>
        <w:gridCol w:w="6103"/>
        <w:gridCol w:w="1393"/>
        <w:gridCol w:w="1136"/>
        <w:gridCol w:w="1545"/>
      </w:tblGrid>
      <w:tr w:rsidR="001C6ECC" w:rsidRPr="00E74FBE" w:rsidTr="00E74FBE">
        <w:trPr>
          <w:jc w:val="center"/>
        </w:trPr>
        <w:tc>
          <w:tcPr>
            <w:tcW w:w="1041" w:type="dxa"/>
            <w:vMerge w:val="restart"/>
          </w:tcPr>
          <w:p w:rsidR="001C6ECC" w:rsidRPr="00E74FBE" w:rsidRDefault="001C6ECC" w:rsidP="0075405D">
            <w:pPr>
              <w:spacing w:after="0" w:line="240" w:lineRule="auto"/>
              <w:rPr>
                <w:rFonts w:ascii="Times New Roman" w:hAnsi="Times New Roman"/>
                <w:b/>
                <w:sz w:val="28"/>
                <w:szCs w:val="28"/>
              </w:rPr>
            </w:pPr>
            <w:r w:rsidRPr="00E74FBE">
              <w:rPr>
                <w:rFonts w:ascii="Times New Roman" w:hAnsi="Times New Roman"/>
                <w:b/>
                <w:sz w:val="28"/>
                <w:szCs w:val="28"/>
              </w:rPr>
              <w:t>№</w:t>
            </w:r>
          </w:p>
          <w:p w:rsidR="001C6ECC" w:rsidRPr="00E74FBE" w:rsidRDefault="001C6ECC" w:rsidP="0075405D">
            <w:pPr>
              <w:spacing w:after="0" w:line="240" w:lineRule="auto"/>
              <w:rPr>
                <w:rFonts w:ascii="Times New Roman" w:hAnsi="Times New Roman"/>
                <w:b/>
                <w:sz w:val="28"/>
                <w:szCs w:val="28"/>
              </w:rPr>
            </w:pPr>
            <w:r w:rsidRPr="00E74FBE">
              <w:rPr>
                <w:rFonts w:ascii="Times New Roman" w:hAnsi="Times New Roman"/>
                <w:b/>
                <w:sz w:val="28"/>
                <w:szCs w:val="28"/>
              </w:rPr>
              <w:t>п/п</w:t>
            </w:r>
          </w:p>
        </w:tc>
        <w:tc>
          <w:tcPr>
            <w:tcW w:w="6103" w:type="dxa"/>
            <w:vMerge w:val="restart"/>
          </w:tcPr>
          <w:p w:rsidR="001C6ECC" w:rsidRDefault="001C6ECC" w:rsidP="0075405D">
            <w:pPr>
              <w:spacing w:after="0" w:line="240" w:lineRule="auto"/>
              <w:rPr>
                <w:rFonts w:ascii="Times New Roman" w:hAnsi="Times New Roman"/>
                <w:b/>
                <w:sz w:val="28"/>
                <w:szCs w:val="28"/>
              </w:rPr>
            </w:pPr>
          </w:p>
          <w:p w:rsidR="001C6ECC" w:rsidRPr="00E74FBE" w:rsidRDefault="001C6ECC" w:rsidP="0075405D">
            <w:pPr>
              <w:spacing w:after="0" w:line="240" w:lineRule="auto"/>
              <w:rPr>
                <w:rFonts w:ascii="Times New Roman" w:hAnsi="Times New Roman"/>
                <w:b/>
                <w:sz w:val="28"/>
                <w:szCs w:val="28"/>
              </w:rPr>
            </w:pPr>
            <w:r w:rsidRPr="00E74FBE">
              <w:rPr>
                <w:rFonts w:ascii="Times New Roman" w:hAnsi="Times New Roman"/>
                <w:b/>
                <w:sz w:val="28"/>
                <w:szCs w:val="28"/>
              </w:rPr>
              <w:t>Тема раздела</w:t>
            </w:r>
          </w:p>
        </w:tc>
        <w:tc>
          <w:tcPr>
            <w:tcW w:w="4074" w:type="dxa"/>
            <w:gridSpan w:val="3"/>
          </w:tcPr>
          <w:p w:rsidR="001C6ECC" w:rsidRPr="00E74FBE" w:rsidRDefault="001C6ECC" w:rsidP="0075405D">
            <w:pPr>
              <w:spacing w:after="0" w:line="240" w:lineRule="auto"/>
              <w:jc w:val="center"/>
              <w:rPr>
                <w:rFonts w:ascii="Times New Roman" w:hAnsi="Times New Roman"/>
                <w:b/>
                <w:sz w:val="28"/>
                <w:szCs w:val="28"/>
              </w:rPr>
            </w:pPr>
            <w:r w:rsidRPr="00E74FBE">
              <w:rPr>
                <w:rFonts w:ascii="Times New Roman" w:hAnsi="Times New Roman"/>
                <w:b/>
                <w:sz w:val="28"/>
                <w:szCs w:val="28"/>
              </w:rPr>
              <w:t>Количество  часов</w:t>
            </w:r>
          </w:p>
        </w:tc>
      </w:tr>
      <w:tr w:rsidR="001C6ECC" w:rsidRPr="00E74FBE" w:rsidTr="00E74FBE">
        <w:trPr>
          <w:jc w:val="center"/>
        </w:trPr>
        <w:tc>
          <w:tcPr>
            <w:tcW w:w="1041" w:type="dxa"/>
            <w:vMerge/>
          </w:tcPr>
          <w:p w:rsidR="001C6ECC" w:rsidRPr="00E74FBE" w:rsidRDefault="001C6ECC" w:rsidP="0075405D">
            <w:pPr>
              <w:spacing w:after="0" w:line="240" w:lineRule="auto"/>
              <w:rPr>
                <w:rFonts w:ascii="Times New Roman" w:hAnsi="Times New Roman"/>
                <w:b/>
                <w:sz w:val="28"/>
                <w:szCs w:val="28"/>
              </w:rPr>
            </w:pPr>
          </w:p>
        </w:tc>
        <w:tc>
          <w:tcPr>
            <w:tcW w:w="6103" w:type="dxa"/>
            <w:vMerge/>
          </w:tcPr>
          <w:p w:rsidR="001C6ECC" w:rsidRPr="00E74FBE" w:rsidRDefault="001C6ECC" w:rsidP="0075405D">
            <w:pPr>
              <w:spacing w:after="0" w:line="240" w:lineRule="auto"/>
              <w:rPr>
                <w:rFonts w:ascii="Times New Roman" w:hAnsi="Times New Roman"/>
                <w:b/>
                <w:sz w:val="28"/>
                <w:szCs w:val="28"/>
              </w:rPr>
            </w:pPr>
          </w:p>
        </w:tc>
        <w:tc>
          <w:tcPr>
            <w:tcW w:w="1393" w:type="dxa"/>
          </w:tcPr>
          <w:p w:rsidR="001C6ECC" w:rsidRPr="00E74FBE" w:rsidRDefault="001C6ECC" w:rsidP="0075405D">
            <w:pPr>
              <w:spacing w:after="0" w:line="240" w:lineRule="auto"/>
              <w:jc w:val="center"/>
              <w:rPr>
                <w:rFonts w:ascii="Times New Roman" w:hAnsi="Times New Roman"/>
                <w:b/>
                <w:sz w:val="28"/>
                <w:szCs w:val="28"/>
              </w:rPr>
            </w:pPr>
            <w:r w:rsidRPr="00E74FBE">
              <w:rPr>
                <w:rFonts w:ascii="Times New Roman" w:hAnsi="Times New Roman"/>
                <w:b/>
                <w:sz w:val="28"/>
                <w:szCs w:val="28"/>
              </w:rPr>
              <w:t>Всего</w:t>
            </w:r>
          </w:p>
        </w:tc>
        <w:tc>
          <w:tcPr>
            <w:tcW w:w="1136" w:type="dxa"/>
          </w:tcPr>
          <w:p w:rsidR="001C6ECC" w:rsidRPr="00E74FBE" w:rsidRDefault="001C6ECC" w:rsidP="0075405D">
            <w:pPr>
              <w:spacing w:after="0" w:line="240" w:lineRule="auto"/>
              <w:jc w:val="center"/>
              <w:rPr>
                <w:rFonts w:ascii="Times New Roman" w:hAnsi="Times New Roman"/>
                <w:b/>
                <w:sz w:val="28"/>
                <w:szCs w:val="28"/>
              </w:rPr>
            </w:pPr>
            <w:r w:rsidRPr="00E74FBE">
              <w:rPr>
                <w:rFonts w:ascii="Times New Roman" w:hAnsi="Times New Roman"/>
                <w:b/>
                <w:sz w:val="28"/>
                <w:szCs w:val="28"/>
              </w:rPr>
              <w:t>Теория</w:t>
            </w:r>
          </w:p>
        </w:tc>
        <w:tc>
          <w:tcPr>
            <w:tcW w:w="1545" w:type="dxa"/>
          </w:tcPr>
          <w:p w:rsidR="001C6ECC" w:rsidRPr="00E74FBE" w:rsidRDefault="001C6ECC" w:rsidP="0075405D">
            <w:pPr>
              <w:spacing w:after="0" w:line="240" w:lineRule="auto"/>
              <w:jc w:val="center"/>
              <w:rPr>
                <w:rFonts w:ascii="Times New Roman" w:hAnsi="Times New Roman"/>
                <w:b/>
                <w:sz w:val="28"/>
                <w:szCs w:val="28"/>
              </w:rPr>
            </w:pPr>
            <w:r w:rsidRPr="00E74FBE">
              <w:rPr>
                <w:rFonts w:ascii="Times New Roman" w:hAnsi="Times New Roman"/>
                <w:b/>
                <w:sz w:val="28"/>
                <w:szCs w:val="28"/>
              </w:rPr>
              <w:t>Практика</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1</w:t>
            </w:r>
          </w:p>
        </w:tc>
        <w:tc>
          <w:tcPr>
            <w:tcW w:w="6103" w:type="dxa"/>
          </w:tcPr>
          <w:p w:rsidR="001C6ECC" w:rsidRPr="00E74FBE" w:rsidRDefault="001C6ECC" w:rsidP="0075405D">
            <w:pPr>
              <w:spacing w:after="0" w:line="360" w:lineRule="auto"/>
              <w:rPr>
                <w:rFonts w:ascii="Times New Roman" w:hAnsi="Times New Roman"/>
                <w:b/>
                <w:sz w:val="28"/>
                <w:szCs w:val="28"/>
              </w:rPr>
            </w:pPr>
            <w:r>
              <w:rPr>
                <w:rFonts w:ascii="Times New Roman" w:hAnsi="Times New Roman"/>
                <w:b/>
                <w:sz w:val="28"/>
                <w:szCs w:val="28"/>
                <w:lang w:eastAsia="ru-RU"/>
              </w:rPr>
              <w:t xml:space="preserve">Введение. </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2</w:t>
            </w:r>
          </w:p>
        </w:tc>
        <w:tc>
          <w:tcPr>
            <w:tcW w:w="6103" w:type="dxa"/>
          </w:tcPr>
          <w:p w:rsidR="001C6ECC" w:rsidRPr="00E74FBE" w:rsidRDefault="001C6ECC" w:rsidP="0075405D">
            <w:pPr>
              <w:spacing w:after="0" w:line="360" w:lineRule="auto"/>
              <w:rPr>
                <w:rFonts w:ascii="Times New Roman" w:hAnsi="Times New Roman"/>
                <w:b/>
                <w:sz w:val="28"/>
                <w:szCs w:val="28"/>
              </w:rPr>
            </w:pPr>
            <w:r>
              <w:rPr>
                <w:rFonts w:ascii="Times New Roman" w:hAnsi="Times New Roman"/>
                <w:b/>
                <w:bCs/>
                <w:sz w:val="28"/>
                <w:szCs w:val="28"/>
                <w:lang w:eastAsia="ru-RU"/>
              </w:rPr>
              <w:t>Великие Рюриковичи</w:t>
            </w:r>
            <w:r w:rsidRPr="00385382">
              <w:rPr>
                <w:rFonts w:ascii="Times New Roman" w:hAnsi="Times New Roman"/>
                <w:b/>
                <w:bCs/>
                <w:sz w:val="28"/>
                <w:szCs w:val="28"/>
                <w:lang w:eastAsia="ru-RU"/>
              </w:rPr>
              <w:t>. Киевская Русь.</w:t>
            </w:r>
          </w:p>
        </w:tc>
        <w:tc>
          <w:tcPr>
            <w:tcW w:w="1393" w:type="dxa"/>
          </w:tcPr>
          <w:p w:rsidR="001C6ECC" w:rsidRPr="00E74FBE" w:rsidRDefault="00B938CF" w:rsidP="0075405D">
            <w:pPr>
              <w:spacing w:after="0" w:line="360" w:lineRule="auto"/>
              <w:jc w:val="center"/>
              <w:rPr>
                <w:rFonts w:ascii="Times New Roman" w:hAnsi="Times New Roman"/>
                <w:b/>
                <w:sz w:val="28"/>
                <w:szCs w:val="28"/>
              </w:rPr>
            </w:pPr>
            <w:r>
              <w:rPr>
                <w:rFonts w:ascii="Times New Roman" w:hAnsi="Times New Roman"/>
                <w:b/>
                <w:sz w:val="28"/>
                <w:szCs w:val="28"/>
              </w:rPr>
              <w:t>11</w:t>
            </w:r>
          </w:p>
        </w:tc>
        <w:tc>
          <w:tcPr>
            <w:tcW w:w="1136" w:type="dxa"/>
          </w:tcPr>
          <w:p w:rsidR="001C6ECC" w:rsidRPr="00E74FBE" w:rsidRDefault="00B938CF" w:rsidP="0075405D">
            <w:pPr>
              <w:spacing w:after="0" w:line="360" w:lineRule="auto"/>
              <w:jc w:val="center"/>
              <w:rPr>
                <w:rFonts w:ascii="Times New Roman" w:hAnsi="Times New Roman"/>
                <w:b/>
                <w:sz w:val="28"/>
                <w:szCs w:val="28"/>
              </w:rPr>
            </w:pPr>
            <w:r>
              <w:rPr>
                <w:rFonts w:ascii="Times New Roman" w:hAnsi="Times New Roman"/>
                <w:b/>
                <w:sz w:val="28"/>
                <w:szCs w:val="28"/>
              </w:rPr>
              <w:t>9</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2</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3</w:t>
            </w:r>
          </w:p>
        </w:tc>
        <w:tc>
          <w:tcPr>
            <w:tcW w:w="6103" w:type="dxa"/>
          </w:tcPr>
          <w:p w:rsidR="001C6ECC" w:rsidRPr="00E74FBE" w:rsidRDefault="001C6ECC" w:rsidP="0075405D">
            <w:pPr>
              <w:spacing w:after="0" w:line="360" w:lineRule="auto"/>
              <w:rPr>
                <w:rFonts w:ascii="Times New Roman" w:hAnsi="Times New Roman"/>
                <w:b/>
                <w:sz w:val="28"/>
                <w:szCs w:val="28"/>
              </w:rPr>
            </w:pPr>
            <w:r w:rsidRPr="00385382">
              <w:rPr>
                <w:rFonts w:ascii="Times New Roman" w:hAnsi="Times New Roman"/>
                <w:b/>
                <w:bCs/>
                <w:sz w:val="28"/>
                <w:szCs w:val="28"/>
                <w:lang w:eastAsia="ru-RU"/>
              </w:rPr>
              <w:t>Эпоха раздробленности.</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12</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10</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2</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4</w:t>
            </w:r>
          </w:p>
        </w:tc>
        <w:tc>
          <w:tcPr>
            <w:tcW w:w="6103" w:type="dxa"/>
          </w:tcPr>
          <w:p w:rsidR="001C6ECC" w:rsidRPr="00E74FBE" w:rsidRDefault="001C6ECC" w:rsidP="0075405D">
            <w:pPr>
              <w:spacing w:after="0" w:line="360" w:lineRule="auto"/>
              <w:rPr>
                <w:rFonts w:ascii="Times New Roman" w:hAnsi="Times New Roman"/>
                <w:b/>
                <w:sz w:val="28"/>
                <w:szCs w:val="28"/>
              </w:rPr>
            </w:pPr>
            <w:r w:rsidRPr="00385382">
              <w:rPr>
                <w:rFonts w:ascii="Times New Roman" w:hAnsi="Times New Roman"/>
                <w:b/>
                <w:bCs/>
                <w:sz w:val="28"/>
                <w:szCs w:val="28"/>
                <w:lang w:eastAsia="ru-RU"/>
              </w:rPr>
              <w:t>Русь неделимая, единая, долговечная</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10</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8</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2</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5</w:t>
            </w:r>
          </w:p>
        </w:tc>
        <w:tc>
          <w:tcPr>
            <w:tcW w:w="6103" w:type="dxa"/>
          </w:tcPr>
          <w:p w:rsidR="001C6ECC" w:rsidRPr="00E74FBE" w:rsidRDefault="001C6ECC" w:rsidP="0075405D">
            <w:pPr>
              <w:spacing w:after="0" w:line="360" w:lineRule="auto"/>
              <w:rPr>
                <w:rFonts w:ascii="Times New Roman" w:hAnsi="Times New Roman"/>
                <w:b/>
                <w:sz w:val="28"/>
                <w:szCs w:val="28"/>
              </w:rPr>
            </w:pPr>
            <w:r w:rsidRPr="00385382">
              <w:rPr>
                <w:rFonts w:ascii="Times New Roman" w:hAnsi="Times New Roman"/>
                <w:b/>
                <w:bCs/>
                <w:sz w:val="28"/>
                <w:szCs w:val="28"/>
                <w:lang w:eastAsia="ru-RU"/>
              </w:rPr>
              <w:t>Великие Романовы.Путь к абсолютизму.</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15</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11</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4</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6</w:t>
            </w:r>
          </w:p>
        </w:tc>
        <w:tc>
          <w:tcPr>
            <w:tcW w:w="6103" w:type="dxa"/>
          </w:tcPr>
          <w:p w:rsidR="001C6ECC" w:rsidRPr="00E74FBE" w:rsidRDefault="001C6ECC" w:rsidP="0075405D">
            <w:pPr>
              <w:spacing w:after="0" w:line="360" w:lineRule="auto"/>
              <w:rPr>
                <w:rStyle w:val="a5"/>
                <w:rFonts w:ascii="Times New Roman" w:hAnsi="Times New Roman"/>
                <w:sz w:val="28"/>
                <w:szCs w:val="28"/>
              </w:rPr>
            </w:pPr>
            <w:r w:rsidRPr="00385382">
              <w:rPr>
                <w:rFonts w:ascii="Times New Roman" w:hAnsi="Times New Roman"/>
                <w:b/>
                <w:bCs/>
                <w:sz w:val="28"/>
                <w:szCs w:val="28"/>
                <w:lang w:eastAsia="ru-RU"/>
              </w:rPr>
              <w:t>Эпоха дворцовых переворотов.</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12</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9</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3</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r w:rsidRPr="00E74FBE">
              <w:rPr>
                <w:rFonts w:ascii="Times New Roman" w:hAnsi="Times New Roman"/>
                <w:b/>
                <w:sz w:val="28"/>
                <w:szCs w:val="28"/>
              </w:rPr>
              <w:t>7</w:t>
            </w:r>
          </w:p>
        </w:tc>
        <w:tc>
          <w:tcPr>
            <w:tcW w:w="6103" w:type="dxa"/>
          </w:tcPr>
          <w:p w:rsidR="001C6ECC" w:rsidRPr="00E74FBE" w:rsidRDefault="001C6ECC" w:rsidP="0075405D">
            <w:pPr>
              <w:spacing w:after="0" w:line="360" w:lineRule="auto"/>
              <w:rPr>
                <w:rStyle w:val="a5"/>
                <w:rFonts w:ascii="Times New Roman" w:hAnsi="Times New Roman"/>
                <w:sz w:val="28"/>
                <w:szCs w:val="28"/>
              </w:rPr>
            </w:pPr>
            <w:r w:rsidRPr="00385382">
              <w:rPr>
                <w:rFonts w:ascii="Times New Roman" w:hAnsi="Times New Roman"/>
                <w:b/>
                <w:bCs/>
                <w:sz w:val="28"/>
                <w:szCs w:val="28"/>
                <w:lang w:eastAsia="ru-RU"/>
              </w:rPr>
              <w:t>Эпоха самодержавных преобразований.</w:t>
            </w:r>
          </w:p>
        </w:tc>
        <w:tc>
          <w:tcPr>
            <w:tcW w:w="1393"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9</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7</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Pr>
                <w:rFonts w:ascii="Times New Roman" w:hAnsi="Times New Roman"/>
                <w:b/>
                <w:sz w:val="28"/>
                <w:szCs w:val="28"/>
              </w:rPr>
              <w:t>2</w:t>
            </w:r>
          </w:p>
        </w:tc>
      </w:tr>
      <w:tr w:rsidR="001C6ECC" w:rsidRPr="00E74FBE" w:rsidTr="00E74FBE">
        <w:trPr>
          <w:jc w:val="center"/>
        </w:trPr>
        <w:tc>
          <w:tcPr>
            <w:tcW w:w="1041" w:type="dxa"/>
          </w:tcPr>
          <w:p w:rsidR="001C6ECC" w:rsidRPr="00E74FBE" w:rsidRDefault="001C6ECC" w:rsidP="0075405D">
            <w:pPr>
              <w:spacing w:after="0" w:line="360" w:lineRule="auto"/>
              <w:rPr>
                <w:rFonts w:ascii="Times New Roman" w:hAnsi="Times New Roman"/>
                <w:b/>
                <w:sz w:val="28"/>
                <w:szCs w:val="28"/>
              </w:rPr>
            </w:pPr>
          </w:p>
        </w:tc>
        <w:tc>
          <w:tcPr>
            <w:tcW w:w="6103" w:type="dxa"/>
          </w:tcPr>
          <w:p w:rsidR="001C6ECC" w:rsidRPr="00E74FBE" w:rsidRDefault="001C6ECC" w:rsidP="0075405D">
            <w:pPr>
              <w:spacing w:after="0" w:line="360" w:lineRule="auto"/>
              <w:rPr>
                <w:rStyle w:val="a5"/>
                <w:rFonts w:ascii="Times New Roman" w:hAnsi="Times New Roman"/>
                <w:sz w:val="28"/>
                <w:szCs w:val="28"/>
              </w:rPr>
            </w:pPr>
            <w:r w:rsidRPr="00E74FBE">
              <w:rPr>
                <w:rStyle w:val="a5"/>
                <w:rFonts w:ascii="Times New Roman" w:hAnsi="Times New Roman"/>
                <w:sz w:val="28"/>
                <w:szCs w:val="28"/>
              </w:rPr>
              <w:t>Итого:</w:t>
            </w:r>
          </w:p>
        </w:tc>
        <w:tc>
          <w:tcPr>
            <w:tcW w:w="1393" w:type="dxa"/>
          </w:tcPr>
          <w:p w:rsidR="001C6ECC" w:rsidRPr="00E74FBE" w:rsidRDefault="00B938CF" w:rsidP="0075405D">
            <w:pPr>
              <w:spacing w:after="0" w:line="360" w:lineRule="auto"/>
              <w:jc w:val="center"/>
              <w:rPr>
                <w:rFonts w:ascii="Times New Roman" w:hAnsi="Times New Roman"/>
                <w:b/>
                <w:sz w:val="28"/>
                <w:szCs w:val="28"/>
              </w:rPr>
            </w:pPr>
            <w:r>
              <w:rPr>
                <w:rFonts w:ascii="Times New Roman" w:hAnsi="Times New Roman"/>
                <w:b/>
                <w:sz w:val="28"/>
                <w:szCs w:val="28"/>
              </w:rPr>
              <w:t>70</w:t>
            </w:r>
          </w:p>
        </w:tc>
        <w:tc>
          <w:tcPr>
            <w:tcW w:w="1136" w:type="dxa"/>
          </w:tcPr>
          <w:p w:rsidR="001C6ECC" w:rsidRPr="00E74FBE" w:rsidRDefault="001C6ECC" w:rsidP="0075405D">
            <w:pPr>
              <w:spacing w:after="0" w:line="360" w:lineRule="auto"/>
              <w:jc w:val="center"/>
              <w:rPr>
                <w:rFonts w:ascii="Times New Roman" w:hAnsi="Times New Roman"/>
                <w:b/>
                <w:sz w:val="28"/>
                <w:szCs w:val="28"/>
              </w:rPr>
            </w:pPr>
            <w:r w:rsidRPr="00E74FBE">
              <w:rPr>
                <w:rFonts w:ascii="Times New Roman" w:hAnsi="Times New Roman"/>
                <w:b/>
                <w:sz w:val="28"/>
                <w:szCs w:val="28"/>
              </w:rPr>
              <w:t>5</w:t>
            </w:r>
            <w:r w:rsidR="00B938CF">
              <w:rPr>
                <w:rFonts w:ascii="Times New Roman" w:hAnsi="Times New Roman"/>
                <w:b/>
                <w:sz w:val="28"/>
                <w:szCs w:val="28"/>
              </w:rPr>
              <w:t>5</w:t>
            </w:r>
          </w:p>
        </w:tc>
        <w:tc>
          <w:tcPr>
            <w:tcW w:w="1545" w:type="dxa"/>
          </w:tcPr>
          <w:p w:rsidR="001C6ECC" w:rsidRPr="00E74FBE" w:rsidRDefault="001C6ECC" w:rsidP="0075405D">
            <w:pPr>
              <w:spacing w:after="0" w:line="360" w:lineRule="auto"/>
              <w:jc w:val="center"/>
              <w:rPr>
                <w:rFonts w:ascii="Times New Roman" w:hAnsi="Times New Roman"/>
                <w:b/>
                <w:sz w:val="28"/>
                <w:szCs w:val="28"/>
              </w:rPr>
            </w:pPr>
            <w:r w:rsidRPr="00E74FBE">
              <w:rPr>
                <w:rFonts w:ascii="Times New Roman" w:hAnsi="Times New Roman"/>
                <w:b/>
                <w:sz w:val="28"/>
                <w:szCs w:val="28"/>
              </w:rPr>
              <w:t>1</w:t>
            </w:r>
            <w:r>
              <w:rPr>
                <w:rFonts w:ascii="Times New Roman" w:hAnsi="Times New Roman"/>
                <w:b/>
                <w:sz w:val="28"/>
                <w:szCs w:val="28"/>
              </w:rPr>
              <w:t>5</w:t>
            </w:r>
          </w:p>
        </w:tc>
      </w:tr>
    </w:tbl>
    <w:p w:rsidR="001C6ECC" w:rsidRPr="00E74FBE" w:rsidRDefault="001C6ECC" w:rsidP="0075405D">
      <w:pPr>
        <w:shd w:val="clear" w:color="auto" w:fill="FFFFFF"/>
        <w:spacing w:after="0" w:line="240" w:lineRule="auto"/>
        <w:jc w:val="center"/>
        <w:rPr>
          <w:rFonts w:ascii="Times New Roman" w:hAnsi="Times New Roman"/>
          <w:b/>
          <w:bCs/>
          <w:color w:val="000000"/>
          <w:sz w:val="28"/>
          <w:szCs w:val="28"/>
          <w:lang w:eastAsia="ru-RU"/>
        </w:rPr>
      </w:pPr>
    </w:p>
    <w:p w:rsidR="001C6ECC" w:rsidRDefault="001C6ECC" w:rsidP="00E74FBE">
      <w:pPr>
        <w:shd w:val="clear" w:color="auto" w:fill="FFFFFF"/>
        <w:spacing w:before="100" w:beforeAutospacing="1" w:after="100" w:afterAutospacing="1" w:line="240" w:lineRule="auto"/>
        <w:jc w:val="center"/>
        <w:rPr>
          <w:rFonts w:ascii="Times New Roman" w:hAnsi="Times New Roman"/>
          <w:color w:val="000000"/>
          <w:sz w:val="28"/>
          <w:szCs w:val="28"/>
          <w:lang w:eastAsia="ru-RU"/>
        </w:rPr>
      </w:pPr>
    </w:p>
    <w:p w:rsidR="001C6ECC" w:rsidRDefault="001C6ECC" w:rsidP="00385382">
      <w:pPr>
        <w:shd w:val="clear" w:color="auto" w:fill="FFFFFF"/>
        <w:spacing w:before="100" w:beforeAutospacing="1" w:after="100" w:afterAutospacing="1" w:line="240" w:lineRule="auto"/>
        <w:rPr>
          <w:rFonts w:ascii="Times New Roman" w:hAnsi="Times New Roman"/>
          <w:color w:val="000000"/>
          <w:sz w:val="28"/>
          <w:szCs w:val="28"/>
          <w:lang w:eastAsia="ru-RU"/>
        </w:rPr>
      </w:pPr>
    </w:p>
    <w:p w:rsidR="001C6ECC" w:rsidRDefault="001C6ECC" w:rsidP="00385382">
      <w:pPr>
        <w:shd w:val="clear" w:color="auto" w:fill="FFFFFF"/>
        <w:spacing w:before="100" w:beforeAutospacing="1" w:after="100" w:afterAutospacing="1" w:line="240" w:lineRule="auto"/>
        <w:rPr>
          <w:rFonts w:ascii="Times New Roman" w:hAnsi="Times New Roman"/>
          <w:color w:val="000000"/>
          <w:sz w:val="28"/>
          <w:szCs w:val="28"/>
          <w:lang w:eastAsia="ru-RU"/>
        </w:rPr>
      </w:pPr>
    </w:p>
    <w:p w:rsidR="001C6ECC" w:rsidRPr="00385382" w:rsidRDefault="001C6ECC" w:rsidP="00C85FA7">
      <w:pPr>
        <w:shd w:val="clear" w:color="auto" w:fill="FFFFFF"/>
        <w:spacing w:before="100" w:beforeAutospacing="1" w:after="100" w:afterAutospacing="1"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Приложение.</w:t>
      </w:r>
    </w:p>
    <w:p w:rsidR="001C6ECC" w:rsidRPr="00385382" w:rsidRDefault="001C6ECC" w:rsidP="00AC379F">
      <w:pPr>
        <w:shd w:val="clear" w:color="auto" w:fill="FFFFFF"/>
        <w:spacing w:before="100" w:beforeAutospacing="1" w:after="100" w:afterAutospacing="1" w:line="240" w:lineRule="auto"/>
        <w:jc w:val="center"/>
        <w:rPr>
          <w:rFonts w:ascii="Times New Roman" w:hAnsi="Times New Roman"/>
          <w:color w:val="000000"/>
          <w:sz w:val="28"/>
          <w:szCs w:val="28"/>
          <w:lang w:eastAsia="ru-RU"/>
        </w:rPr>
      </w:pPr>
      <w:r w:rsidRPr="00385382">
        <w:rPr>
          <w:rFonts w:ascii="Times New Roman" w:hAnsi="Times New Roman"/>
          <w:b/>
          <w:bCs/>
          <w:color w:val="000000"/>
          <w:sz w:val="28"/>
          <w:szCs w:val="28"/>
          <w:lang w:eastAsia="ru-RU"/>
        </w:rPr>
        <w:t>Календарно-тематическое планирование</w:t>
      </w:r>
      <w:r w:rsidRPr="00385382">
        <w:rPr>
          <w:rFonts w:ascii="Times New Roman" w:hAnsi="Times New Roman"/>
          <w:b/>
          <w:bCs/>
          <w:color w:val="444444"/>
          <w:sz w:val="28"/>
          <w:szCs w:val="28"/>
          <w:lang w:eastAsia="ru-RU"/>
        </w:rPr>
        <w:t> </w:t>
      </w:r>
    </w:p>
    <w:tbl>
      <w:tblPr>
        <w:tblpPr w:leftFromText="45" w:rightFromText="45" w:vertAnchor="text" w:tblpX="-40"/>
        <w:tblW w:w="18613" w:type="dxa"/>
        <w:tblCellSpacing w:w="15" w:type="dxa"/>
        <w:tblLayout w:type="fixed"/>
        <w:tblCellMar>
          <w:top w:w="15" w:type="dxa"/>
          <w:left w:w="15" w:type="dxa"/>
          <w:bottom w:w="15" w:type="dxa"/>
          <w:right w:w="15" w:type="dxa"/>
        </w:tblCellMar>
        <w:tblLook w:val="00A0"/>
      </w:tblPr>
      <w:tblGrid>
        <w:gridCol w:w="50"/>
        <w:gridCol w:w="61"/>
        <w:gridCol w:w="1207"/>
        <w:gridCol w:w="2613"/>
        <w:gridCol w:w="1248"/>
        <w:gridCol w:w="3494"/>
        <w:gridCol w:w="5244"/>
        <w:gridCol w:w="1137"/>
        <w:gridCol w:w="1064"/>
        <w:gridCol w:w="1247"/>
        <w:gridCol w:w="1248"/>
      </w:tblGrid>
      <w:tr w:rsidR="001C6ECC" w:rsidRPr="00E90FA7" w:rsidTr="0040146F">
        <w:trPr>
          <w:gridBefore w:val="2"/>
          <w:gridAfter w:val="2"/>
          <w:wBefore w:w="25" w:type="dxa"/>
          <w:wAfter w:w="2458" w:type="dxa"/>
          <w:tblCellSpacing w:w="15" w:type="dxa"/>
        </w:trPr>
        <w:tc>
          <w:tcPr>
            <w:tcW w:w="1160"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w:t>
            </w:r>
          </w:p>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п/п</w:t>
            </w:r>
          </w:p>
        </w:tc>
        <w:tc>
          <w:tcPr>
            <w:tcW w:w="2592"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Название раздела, темы</w:t>
            </w:r>
          </w:p>
        </w:tc>
        <w:tc>
          <w:tcPr>
            <w:tcW w:w="1222"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Кол</w:t>
            </w:r>
            <w:r>
              <w:rPr>
                <w:rFonts w:ascii="Times New Roman" w:hAnsi="Times New Roman"/>
                <w:sz w:val="28"/>
                <w:szCs w:val="28"/>
                <w:lang w:eastAsia="ru-RU"/>
              </w:rPr>
              <w:t>-</w:t>
            </w:r>
            <w:r w:rsidRPr="00385382">
              <w:rPr>
                <w:rFonts w:ascii="Times New Roman" w:hAnsi="Times New Roman"/>
                <w:sz w:val="28"/>
                <w:szCs w:val="28"/>
                <w:lang w:eastAsia="ru-RU"/>
              </w:rPr>
              <w:t>во часов</w:t>
            </w:r>
          </w:p>
        </w:tc>
        <w:tc>
          <w:tcPr>
            <w:tcW w:w="347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Характеристика основных видов деятельности учащихся</w:t>
            </w:r>
          </w:p>
        </w:tc>
        <w:tc>
          <w:tcPr>
            <w:tcW w:w="5233"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Основное с</w:t>
            </w:r>
            <w:r w:rsidRPr="00385382">
              <w:rPr>
                <w:rFonts w:ascii="Times New Roman" w:hAnsi="Times New Roman"/>
                <w:sz w:val="28"/>
                <w:szCs w:val="28"/>
                <w:lang w:eastAsia="ru-RU"/>
              </w:rPr>
              <w:t>одержание</w:t>
            </w:r>
            <w:r>
              <w:rPr>
                <w:rFonts w:ascii="Times New Roman" w:hAnsi="Times New Roman"/>
                <w:sz w:val="28"/>
                <w:szCs w:val="28"/>
                <w:lang w:eastAsia="ru-RU"/>
              </w:rPr>
              <w:t xml:space="preserve"> материала темы</w:t>
            </w:r>
          </w:p>
        </w:tc>
        <w:tc>
          <w:tcPr>
            <w:tcW w:w="217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Сроки проведения урока</w:t>
            </w:r>
          </w:p>
        </w:tc>
      </w:tr>
      <w:tr w:rsidR="001C6ECC" w:rsidRPr="00E90FA7" w:rsidTr="0040146F">
        <w:trPr>
          <w:gridBefore w:val="2"/>
          <w:gridAfter w:val="2"/>
          <w:wBefore w:w="25" w:type="dxa"/>
          <w:wAfter w:w="2458" w:type="dxa"/>
          <w:tblCellSpacing w:w="15" w:type="dxa"/>
        </w:trPr>
        <w:tc>
          <w:tcPr>
            <w:tcW w:w="1160" w:type="dxa"/>
            <w:vMerge/>
            <w:tcBorders>
              <w:top w:val="single" w:sz="6" w:space="0" w:color="00000A"/>
              <w:left w:val="single" w:sz="6" w:space="0" w:color="00000A"/>
              <w:bottom w:val="single" w:sz="6" w:space="0" w:color="00000A"/>
              <w:right w:val="single" w:sz="6" w:space="0" w:color="00000A"/>
            </w:tcBorders>
            <w:vAlign w:val="center"/>
          </w:tcPr>
          <w:p w:rsidR="001C6ECC" w:rsidRPr="00385382" w:rsidRDefault="001C6ECC" w:rsidP="0040146F">
            <w:pPr>
              <w:spacing w:after="0" w:line="240" w:lineRule="auto"/>
              <w:jc w:val="center"/>
              <w:rPr>
                <w:rFonts w:ascii="Times New Roman" w:hAnsi="Times New Roman"/>
                <w:sz w:val="28"/>
                <w:szCs w:val="28"/>
                <w:lang w:eastAsia="ru-RU"/>
              </w:rPr>
            </w:pPr>
          </w:p>
        </w:tc>
        <w:tc>
          <w:tcPr>
            <w:tcW w:w="2592" w:type="dxa"/>
            <w:vMerge/>
            <w:tcBorders>
              <w:top w:val="single" w:sz="6" w:space="0" w:color="00000A"/>
              <w:left w:val="single" w:sz="6" w:space="0" w:color="00000A"/>
              <w:bottom w:val="single" w:sz="6" w:space="0" w:color="00000A"/>
              <w:right w:val="single" w:sz="6" w:space="0" w:color="00000A"/>
            </w:tcBorders>
            <w:vAlign w:val="center"/>
          </w:tcPr>
          <w:p w:rsidR="001C6ECC" w:rsidRPr="00385382" w:rsidRDefault="001C6ECC" w:rsidP="0040146F">
            <w:pPr>
              <w:spacing w:after="0" w:line="240" w:lineRule="auto"/>
              <w:jc w:val="center"/>
              <w:rPr>
                <w:rFonts w:ascii="Times New Roman" w:hAnsi="Times New Roman"/>
                <w:sz w:val="28"/>
                <w:szCs w:val="28"/>
                <w:lang w:eastAsia="ru-RU"/>
              </w:rPr>
            </w:pPr>
          </w:p>
        </w:tc>
        <w:tc>
          <w:tcPr>
            <w:tcW w:w="1222" w:type="dxa"/>
            <w:vMerge/>
            <w:tcBorders>
              <w:top w:val="single" w:sz="6" w:space="0" w:color="00000A"/>
              <w:left w:val="single" w:sz="6" w:space="0" w:color="00000A"/>
              <w:bottom w:val="single" w:sz="6" w:space="0" w:color="00000A"/>
              <w:right w:val="single" w:sz="6" w:space="0" w:color="00000A"/>
            </w:tcBorders>
            <w:vAlign w:val="center"/>
          </w:tcPr>
          <w:p w:rsidR="001C6ECC" w:rsidRPr="00385382" w:rsidRDefault="001C6ECC" w:rsidP="0040146F">
            <w:pPr>
              <w:spacing w:after="0" w:line="240" w:lineRule="auto"/>
              <w:jc w:val="center"/>
              <w:rPr>
                <w:rFonts w:ascii="Times New Roman" w:hAnsi="Times New Roman"/>
                <w:sz w:val="28"/>
                <w:szCs w:val="28"/>
                <w:lang w:eastAsia="ru-RU"/>
              </w:rPr>
            </w:pPr>
          </w:p>
        </w:tc>
        <w:tc>
          <w:tcPr>
            <w:tcW w:w="3476" w:type="dxa"/>
            <w:vMerge/>
            <w:tcBorders>
              <w:top w:val="single" w:sz="6" w:space="0" w:color="00000A"/>
              <w:left w:val="single" w:sz="6" w:space="0" w:color="00000A"/>
              <w:bottom w:val="single" w:sz="6" w:space="0" w:color="00000A"/>
              <w:right w:val="single" w:sz="6" w:space="0" w:color="00000A"/>
            </w:tcBorders>
            <w:vAlign w:val="center"/>
          </w:tcPr>
          <w:p w:rsidR="001C6ECC" w:rsidRPr="00385382" w:rsidRDefault="001C6ECC" w:rsidP="0040146F">
            <w:pPr>
              <w:spacing w:after="0" w:line="240" w:lineRule="auto"/>
              <w:jc w:val="center"/>
              <w:rPr>
                <w:rFonts w:ascii="Times New Roman" w:hAnsi="Times New Roman"/>
                <w:sz w:val="28"/>
                <w:szCs w:val="28"/>
                <w:lang w:eastAsia="ru-RU"/>
              </w:rPr>
            </w:pPr>
          </w:p>
        </w:tc>
        <w:tc>
          <w:tcPr>
            <w:tcW w:w="5233" w:type="dxa"/>
            <w:vMerge/>
            <w:tcBorders>
              <w:top w:val="single" w:sz="6" w:space="0" w:color="00000A"/>
              <w:left w:val="single" w:sz="6" w:space="0" w:color="00000A"/>
              <w:bottom w:val="single" w:sz="6" w:space="0" w:color="00000A"/>
              <w:right w:val="single" w:sz="6" w:space="0" w:color="00000A"/>
            </w:tcBorders>
            <w:vAlign w:val="center"/>
          </w:tcPr>
          <w:p w:rsidR="001C6ECC" w:rsidRPr="00385382" w:rsidRDefault="001C6ECC" w:rsidP="0040146F">
            <w:pPr>
              <w:spacing w:after="0" w:line="240" w:lineRule="auto"/>
              <w:jc w:val="center"/>
              <w:rPr>
                <w:rFonts w:ascii="Times New Roman" w:hAnsi="Times New Roman"/>
                <w:sz w:val="28"/>
                <w:szCs w:val="28"/>
                <w:lang w:eastAsia="ru-RU"/>
              </w:rPr>
            </w:pP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План</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Факт</w:t>
            </w:r>
          </w:p>
        </w:tc>
      </w:tr>
      <w:tr w:rsidR="001C6ECC" w:rsidRPr="00E90FA7" w:rsidTr="0040146F">
        <w:trPr>
          <w:gridBefore w:val="2"/>
          <w:gridAfter w:val="2"/>
          <w:wBefore w:w="25" w:type="dxa"/>
          <w:wAfter w:w="2458" w:type="dxa"/>
          <w:tblCellSpacing w:w="15" w:type="dxa"/>
        </w:trPr>
        <w:tc>
          <w:tcPr>
            <w:tcW w:w="16010" w:type="dxa"/>
            <w:gridSpan w:val="7"/>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E74FBE" w:rsidRDefault="001C6ECC" w:rsidP="0040146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Введение. 1 час</w:t>
            </w:r>
          </w:p>
        </w:tc>
      </w:tr>
      <w:tr w:rsidR="001C6ECC" w:rsidRPr="00E90FA7" w:rsidTr="0040146F">
        <w:trPr>
          <w:gridBefore w:val="2"/>
          <w:gridAfter w:val="2"/>
          <w:wBefore w:w="25" w:type="dxa"/>
          <w:wAfter w:w="2458" w:type="dxa"/>
          <w:trHeight w:val="1200"/>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1</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Введение.</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b/>
                <w:bCs/>
                <w:sz w:val="28"/>
                <w:szCs w:val="28"/>
                <w:lang w:eastAsia="ru-RU"/>
              </w:rPr>
              <w:t>1</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Урок изучения но</w:t>
            </w:r>
            <w:r w:rsidRPr="00385382">
              <w:rPr>
                <w:rFonts w:ascii="Times New Roman" w:hAnsi="Times New Roman"/>
                <w:sz w:val="28"/>
                <w:szCs w:val="28"/>
                <w:lang w:eastAsia="ru-RU"/>
              </w:rPr>
              <w:softHyphen/>
              <w:t>вого материала</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Влияние личности на историю. Цари-императоры в истории России. Разные оценки и подходы российской историографии к данным политическим и государственным деятелям.</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rHeight w:val="390"/>
          <w:tblCellSpacing w:w="15" w:type="dxa"/>
        </w:trPr>
        <w:tc>
          <w:tcPr>
            <w:tcW w:w="16010" w:type="dxa"/>
            <w:gridSpan w:val="7"/>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p w:rsidR="001C6ECC" w:rsidRPr="00385382" w:rsidRDefault="001C6ECC" w:rsidP="0040146F">
            <w:pPr>
              <w:spacing w:after="0" w:line="240" w:lineRule="auto"/>
              <w:jc w:val="center"/>
              <w:rPr>
                <w:rFonts w:ascii="Times New Roman" w:hAnsi="Times New Roman"/>
                <w:sz w:val="28"/>
                <w:szCs w:val="28"/>
                <w:lang w:eastAsia="ru-RU"/>
              </w:rPr>
            </w:pPr>
            <w:r>
              <w:rPr>
                <w:rFonts w:ascii="Times New Roman" w:hAnsi="Times New Roman"/>
                <w:b/>
                <w:bCs/>
                <w:sz w:val="28"/>
                <w:szCs w:val="28"/>
                <w:lang w:eastAsia="ru-RU"/>
              </w:rPr>
              <w:t>Велики</w:t>
            </w:r>
            <w:r w:rsidR="00B938CF">
              <w:rPr>
                <w:rFonts w:ascii="Times New Roman" w:hAnsi="Times New Roman"/>
                <w:b/>
                <w:bCs/>
                <w:sz w:val="28"/>
                <w:szCs w:val="28"/>
                <w:lang w:eastAsia="ru-RU"/>
              </w:rPr>
              <w:t>е Рюриковичи. Киевская Русь. ( 11</w:t>
            </w:r>
            <w:bookmarkStart w:id="0" w:name="_GoBack"/>
            <w:bookmarkEnd w:id="0"/>
            <w:r w:rsidRPr="00385382">
              <w:rPr>
                <w:rFonts w:ascii="Times New Roman" w:hAnsi="Times New Roman"/>
                <w:b/>
                <w:bCs/>
                <w:sz w:val="28"/>
                <w:szCs w:val="28"/>
                <w:lang w:eastAsia="ru-RU"/>
              </w:rPr>
              <w:t>ч)</w:t>
            </w:r>
          </w:p>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2-3</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Рюрик.</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DE7505"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Активизировать знания курса истории России с древнейших времен до конца </w:t>
            </w:r>
            <w:r>
              <w:rPr>
                <w:rFonts w:ascii="Times New Roman" w:hAnsi="Times New Roman"/>
                <w:sz w:val="28"/>
                <w:szCs w:val="28"/>
                <w:lang w:val="en-US" w:eastAsia="ru-RU"/>
              </w:rPr>
              <w:t>XVI</w:t>
            </w:r>
            <w:r>
              <w:rPr>
                <w:rFonts w:ascii="Times New Roman" w:hAnsi="Times New Roman"/>
                <w:sz w:val="28"/>
                <w:szCs w:val="28"/>
                <w:lang w:eastAsia="ru-RU"/>
              </w:rPr>
              <w:t>вв.</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Легендарное и реальное в “признании варягов”. Рюрик. Норманнская теория, её роль в русской истории.</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4-5</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Первые князья.</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B938CF"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Раскрывать основные вопросы по правлению первых князей (работа с дополнительными материалами)</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 xml:space="preserve">Борьба Новгорода и Киева как двух центров государственности на Руси. Русь в конце IX – середине X в. Объединением вещим Олегом племен вдоль пути “из варяг в греки”. Значение общего похода на Царьград. Древняя Русь и её соседи при Игоре Старом. Князь и дружина. Игорь и Ольга. </w:t>
            </w:r>
            <w:r w:rsidRPr="00385382">
              <w:rPr>
                <w:rFonts w:ascii="Times New Roman" w:hAnsi="Times New Roman"/>
                <w:sz w:val="28"/>
                <w:szCs w:val="28"/>
                <w:lang w:eastAsia="ru-RU"/>
              </w:rPr>
              <w:lastRenderedPageBreak/>
              <w:t>Реформа управления и налогообложения при Ольге. Крещение Ольги. Князь – воин. Святослав – “Александр Македонский Восточной Европы”. Поход на Дунай. Война с Византией. Гибель Святослава.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rHeight w:val="1230"/>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6</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Владимир Святой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Учиться анализировать  и грамотно высказываться по основным направлениям деятельности князя. Учимся делать электронную презентацию.</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Легенды, былины, история. Собирательный образ Владимира Красно Солнышко. Первая междоусобица на Руси и победа Владимира Святославича.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Святославича.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rHeight w:val="1230"/>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7</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Борис и Глеб – князья</w:t>
            </w:r>
            <w:r w:rsidRPr="00385382">
              <w:rPr>
                <w:rFonts w:ascii="Times New Roman" w:hAnsi="Times New Roman"/>
                <w:color w:val="FF8C05"/>
                <w:sz w:val="28"/>
                <w:szCs w:val="28"/>
                <w:lang w:eastAsia="ru-RU"/>
              </w:rPr>
              <w:t> </w:t>
            </w:r>
            <w:r w:rsidRPr="00385382">
              <w:rPr>
                <w:rFonts w:ascii="Times New Roman" w:hAnsi="Times New Roman"/>
                <w:sz w:val="28"/>
                <w:szCs w:val="28"/>
                <w:lang w:eastAsia="ru-RU"/>
              </w:rPr>
              <w:t>мученики</w:t>
            </w:r>
            <w:r w:rsidRPr="00385382">
              <w:rPr>
                <w:rFonts w:ascii="Times New Roman" w:hAnsi="Times New Roman"/>
                <w:color w:val="FF8C05"/>
                <w:sz w:val="28"/>
                <w:szCs w:val="28"/>
                <w:lang w:eastAsia="ru-RU"/>
              </w:rPr>
              <w:t>.</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B938CF"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Урок -лекция с элементами дискуссии</w:t>
            </w:r>
            <w:r>
              <w:rPr>
                <w:rFonts w:ascii="Times New Roman" w:hAnsi="Times New Roman"/>
                <w:sz w:val="28"/>
                <w:szCs w:val="28"/>
                <w:lang w:eastAsia="ru-RU"/>
              </w:rPr>
              <w:t xml:space="preserve"> (учимся работать с информацией)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Борис и Глеб – князьямученики</w:t>
            </w:r>
            <w:r w:rsidRPr="00385382">
              <w:rPr>
                <w:rFonts w:ascii="Times New Roman" w:hAnsi="Times New Roman"/>
                <w:color w:val="FF8C05"/>
                <w:sz w:val="28"/>
                <w:szCs w:val="28"/>
                <w:lang w:eastAsia="ru-RU"/>
              </w:rPr>
              <w:t>. </w:t>
            </w:r>
            <w:r w:rsidRPr="00385382">
              <w:rPr>
                <w:rFonts w:ascii="Times New Roman" w:hAnsi="Times New Roman"/>
                <w:sz w:val="28"/>
                <w:szCs w:val="28"/>
                <w:lang w:eastAsia="ru-RU"/>
              </w:rPr>
              <w:t>Начало усобиц между сыновьями Владимира. Убийство Святополком братьев Бориса и Глеба. Месть Ярослава.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8</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Ярослав Мудрый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Уметь вести дискуссии. Показывать на карте границу Киевской Руси в период правления князя.</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Расцвет Руси при Ярославе Мудром. Укрепление международного положения Руси. Просвещение. “Русская правда” – княжий закон. Что охранялось законом. Политическое наследие. Причины усобиц.</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9-10</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Владимир Мономах</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Уметь работать с информацией.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 xml:space="preserve">Новая усобица на Руси между сыновьями и внуками Ярослава. Личность Мономаха, его образование, литературный дар, хозяйственные </w:t>
            </w:r>
            <w:r w:rsidRPr="00385382">
              <w:rPr>
                <w:rFonts w:ascii="Times New Roman" w:hAnsi="Times New Roman"/>
                <w:sz w:val="28"/>
                <w:szCs w:val="28"/>
                <w:lang w:eastAsia="ru-RU"/>
              </w:rPr>
              <w:lastRenderedPageBreak/>
              <w:t>заботы</w:t>
            </w:r>
            <w:r>
              <w:rPr>
                <w:rFonts w:ascii="Times New Roman" w:hAnsi="Times New Roman"/>
                <w:b/>
                <w:bCs/>
                <w:sz w:val="28"/>
                <w:szCs w:val="28"/>
                <w:lang w:eastAsia="ru-RU"/>
              </w:rPr>
              <w:t xml:space="preserve">. </w:t>
            </w:r>
            <w:r w:rsidRPr="00385382">
              <w:rPr>
                <w:rFonts w:ascii="Times New Roman" w:hAnsi="Times New Roman"/>
                <w:sz w:val="28"/>
                <w:szCs w:val="28"/>
                <w:lang w:eastAsia="ru-RU"/>
              </w:rPr>
              <w:t>Организация обороны южных рубежей. Княжеские съезды. Расширение династических связей в пределах Европы.</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6010" w:type="dxa"/>
            <w:gridSpan w:val="7"/>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Default="001C6ECC" w:rsidP="0040146F">
            <w:pPr>
              <w:spacing w:after="0" w:line="240" w:lineRule="auto"/>
              <w:jc w:val="center"/>
              <w:rPr>
                <w:rFonts w:ascii="Times New Roman" w:hAnsi="Times New Roman"/>
                <w:b/>
                <w:bCs/>
                <w:sz w:val="28"/>
                <w:szCs w:val="28"/>
                <w:lang w:eastAsia="ru-RU"/>
              </w:rPr>
            </w:pPr>
          </w:p>
          <w:p w:rsidR="001C6ECC" w:rsidRDefault="001C6ECC" w:rsidP="0040146F">
            <w:pPr>
              <w:spacing w:after="0" w:line="240" w:lineRule="auto"/>
              <w:jc w:val="center"/>
              <w:rPr>
                <w:rFonts w:ascii="Times New Roman" w:hAnsi="Times New Roman"/>
                <w:b/>
                <w:bCs/>
                <w:sz w:val="28"/>
                <w:szCs w:val="28"/>
                <w:lang w:eastAsia="ru-RU"/>
              </w:rPr>
            </w:pPr>
            <w:r w:rsidRPr="00385382">
              <w:rPr>
                <w:rFonts w:ascii="Times New Roman" w:hAnsi="Times New Roman"/>
                <w:b/>
                <w:bCs/>
                <w:sz w:val="28"/>
                <w:szCs w:val="28"/>
                <w:lang w:eastAsia="ru-RU"/>
              </w:rPr>
              <w:t>Эпоха раздробленности.</w:t>
            </w:r>
            <w:r>
              <w:rPr>
                <w:rFonts w:ascii="Times New Roman" w:hAnsi="Times New Roman"/>
                <w:b/>
                <w:bCs/>
                <w:sz w:val="28"/>
                <w:szCs w:val="28"/>
                <w:lang w:eastAsia="ru-RU"/>
              </w:rPr>
              <w:t xml:space="preserve">( 12 </w:t>
            </w:r>
            <w:r w:rsidRPr="00385382">
              <w:rPr>
                <w:rFonts w:ascii="Times New Roman" w:hAnsi="Times New Roman"/>
                <w:b/>
                <w:bCs/>
                <w:sz w:val="28"/>
                <w:szCs w:val="28"/>
                <w:lang w:eastAsia="ru-RU"/>
              </w:rPr>
              <w:t>ч</w:t>
            </w:r>
            <w:r>
              <w:rPr>
                <w:rFonts w:ascii="Times New Roman" w:hAnsi="Times New Roman"/>
                <w:b/>
                <w:bCs/>
                <w:sz w:val="28"/>
                <w:szCs w:val="28"/>
                <w:lang w:eastAsia="ru-RU"/>
              </w:rPr>
              <w:t>.</w:t>
            </w:r>
            <w:r w:rsidRPr="00385382">
              <w:rPr>
                <w:rFonts w:ascii="Times New Roman" w:hAnsi="Times New Roman"/>
                <w:b/>
                <w:bCs/>
                <w:sz w:val="28"/>
                <w:szCs w:val="28"/>
                <w:lang w:eastAsia="ru-RU"/>
              </w:rPr>
              <w:t>)</w:t>
            </w:r>
          </w:p>
          <w:p w:rsidR="001C6ECC" w:rsidRPr="00385382" w:rsidRDefault="001C6ECC" w:rsidP="0040146F">
            <w:pPr>
              <w:spacing w:after="0" w:line="240" w:lineRule="auto"/>
              <w:jc w:val="center"/>
              <w:rPr>
                <w:rFonts w:ascii="Times New Roman" w:hAnsi="Times New Roman"/>
                <w:sz w:val="28"/>
                <w:szCs w:val="28"/>
                <w:lang w:eastAsia="ru-RU"/>
              </w:rPr>
            </w:pP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11-12</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Князья эпохи раздробленности.</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Урок-лекция с элементами дискуссии</w:t>
            </w:r>
            <w:r>
              <w:rPr>
                <w:rFonts w:ascii="Times New Roman" w:hAnsi="Times New Roman"/>
                <w:sz w:val="28"/>
                <w:szCs w:val="28"/>
                <w:lang w:eastAsia="ru-RU"/>
              </w:rPr>
              <w:t>. Анализировать причины и последствия политической раздробленности.</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Начало раздробленности на Руси. Распад Руси на 15 крупных княжеств. Владимиро-Суздальская Русь. Юрий Долгорукий. Андрей Боголюбский и зарождение русского самовластия. Перенос столицы во Владимир, замок в Боголюбове. Всеволод Большое Гнездо. Галицко-Волынские земли. Владимир Галицкий в “Слове о полку Игореве” и в жизни. Даниил Галицкий. Господин Великий Новгород. Система “выкармливания” князя – особенность Новгородской государственности.</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13-14</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Александр Невский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Работа с картой. Показ электронных презентаций.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Наступление крестоносцев. Александр Ярославович Невский. Выбор князя. Борьба против шведских и немецких рыцарей.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15-16</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Деятели русской церкви и культуры</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Работа с информацией.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Первый русский митрополит Илларион. Церковь и просвещение. Нестор и другие летописцы. Даниил Заточник, Кирилл Туровский.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17-18</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Иван Калита</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Объяснять смысл </w:t>
            </w:r>
            <w:r>
              <w:rPr>
                <w:rFonts w:ascii="Times New Roman" w:hAnsi="Times New Roman"/>
                <w:sz w:val="28"/>
                <w:szCs w:val="28"/>
                <w:lang w:eastAsia="ru-RU"/>
              </w:rPr>
              <w:lastRenderedPageBreak/>
              <w:t>исторических терминов: иго, ярлык, баскак и др.</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vAlign w:val="cente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xml:space="preserve">Установление ордынского ига на Руси. </w:t>
            </w:r>
            <w:r w:rsidRPr="00385382">
              <w:rPr>
                <w:rFonts w:ascii="Times New Roman" w:hAnsi="Times New Roman"/>
                <w:sz w:val="28"/>
                <w:szCs w:val="28"/>
                <w:lang w:eastAsia="ru-RU"/>
              </w:rPr>
              <w:lastRenderedPageBreak/>
              <w:t xml:space="preserve">Начало Московской династии. Даниил Московский. </w:t>
            </w:r>
            <w:r>
              <w:rPr>
                <w:rFonts w:ascii="Times New Roman" w:hAnsi="Times New Roman"/>
                <w:sz w:val="28"/>
                <w:szCs w:val="28"/>
                <w:lang w:eastAsia="ru-RU"/>
              </w:rPr>
              <w:t>Иван Калита</w:t>
            </w:r>
            <w:r w:rsidRPr="00385382">
              <w:rPr>
                <w:rFonts w:ascii="Times New Roman" w:hAnsi="Times New Roman"/>
                <w:sz w:val="28"/>
                <w:szCs w:val="28"/>
                <w:lang w:eastAsia="ru-RU"/>
              </w:rPr>
              <w:t>. Борьба за великокняжеский ярлык. Переезд в Москву митрополита. Способы расширения владений.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19-20</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Дмитрий Донской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Объяснять смысл исторических терминов: феодальная война и др.</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Русь при Дмитрии Донском. Противостояние Орде. Борьба с Тверью. Политическое первенство Москвы при Василии I и Василии II Тёмном.</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21-22</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Сергий Радонежский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Урок- лекция.</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Сергий Радонежский.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2"/>
          <w:gridAfter w:val="2"/>
          <w:wBefore w:w="25" w:type="dxa"/>
          <w:wAfter w:w="2458" w:type="dxa"/>
          <w:tblCellSpacing w:w="15" w:type="dxa"/>
        </w:trPr>
        <w:tc>
          <w:tcPr>
            <w:tcW w:w="16010" w:type="dxa"/>
            <w:gridSpan w:val="7"/>
            <w:tcBorders>
              <w:top w:val="single" w:sz="6" w:space="0" w:color="00000A"/>
              <w:left w:val="single" w:sz="6" w:space="0" w:color="00000A"/>
              <w:bottom w:val="nil"/>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p w:rsidR="001C6ECC" w:rsidRDefault="001C6ECC" w:rsidP="0040146F">
            <w:pPr>
              <w:spacing w:after="0" w:line="240" w:lineRule="auto"/>
              <w:jc w:val="center"/>
              <w:rPr>
                <w:rFonts w:ascii="Times New Roman" w:hAnsi="Times New Roman"/>
                <w:b/>
                <w:bCs/>
                <w:sz w:val="28"/>
                <w:szCs w:val="28"/>
                <w:lang w:eastAsia="ru-RU"/>
              </w:rPr>
            </w:pPr>
            <w:r w:rsidRPr="00385382">
              <w:rPr>
                <w:rFonts w:ascii="Times New Roman" w:hAnsi="Times New Roman"/>
                <w:b/>
                <w:bCs/>
                <w:sz w:val="28"/>
                <w:szCs w:val="28"/>
                <w:lang w:eastAsia="ru-RU"/>
              </w:rPr>
              <w:t>Русь не</w:t>
            </w:r>
            <w:r>
              <w:rPr>
                <w:rFonts w:ascii="Times New Roman" w:hAnsi="Times New Roman"/>
                <w:b/>
                <w:bCs/>
                <w:sz w:val="28"/>
                <w:szCs w:val="28"/>
                <w:lang w:eastAsia="ru-RU"/>
              </w:rPr>
              <w:t xml:space="preserve">делимая, единая, долговечная. ( 10 </w:t>
            </w:r>
            <w:r w:rsidRPr="00385382">
              <w:rPr>
                <w:rFonts w:ascii="Times New Roman" w:hAnsi="Times New Roman"/>
                <w:b/>
                <w:bCs/>
                <w:sz w:val="28"/>
                <w:szCs w:val="28"/>
                <w:lang w:eastAsia="ru-RU"/>
              </w:rPr>
              <w:t>ч</w:t>
            </w:r>
            <w:r>
              <w:rPr>
                <w:rFonts w:ascii="Times New Roman" w:hAnsi="Times New Roman"/>
                <w:b/>
                <w:bCs/>
                <w:sz w:val="28"/>
                <w:szCs w:val="28"/>
                <w:lang w:eastAsia="ru-RU"/>
              </w:rPr>
              <w:t>.</w:t>
            </w:r>
            <w:r w:rsidRPr="00385382">
              <w:rPr>
                <w:rFonts w:ascii="Times New Roman" w:hAnsi="Times New Roman"/>
                <w:b/>
                <w:bCs/>
                <w:sz w:val="28"/>
                <w:szCs w:val="28"/>
                <w:lang w:eastAsia="ru-RU"/>
              </w:rPr>
              <w:t>)</w:t>
            </w:r>
          </w:p>
          <w:p w:rsidR="001C6ECC" w:rsidRPr="00385382" w:rsidRDefault="001C6ECC" w:rsidP="0040146F">
            <w:pPr>
              <w:spacing w:after="0" w:line="240" w:lineRule="auto"/>
              <w:jc w:val="center"/>
              <w:rPr>
                <w:rFonts w:ascii="Times New Roman" w:hAnsi="Times New Roman"/>
                <w:sz w:val="28"/>
                <w:szCs w:val="28"/>
                <w:lang w:eastAsia="ru-RU"/>
              </w:rPr>
            </w:pPr>
          </w:p>
        </w:tc>
      </w:tr>
      <w:tr w:rsidR="001C6ECC" w:rsidRPr="00E90FA7" w:rsidTr="0040146F">
        <w:trPr>
          <w:gridBefore w:val="2"/>
          <w:gridAfter w:val="2"/>
          <w:wBefore w:w="25" w:type="dxa"/>
          <w:wAfter w:w="2458" w:type="dxa"/>
          <w:tblCellSpacing w:w="15" w:type="dxa"/>
        </w:trPr>
        <w:tc>
          <w:tcPr>
            <w:tcW w:w="1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23-24</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Иван Васильевич и Василий Иванович.</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Систематизировать исторический материал по правлению царей. Анализировать смысл теории «Москва – третий Рим».</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Сорский.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rHeight w:val="765"/>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25-26</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Иван IV Грозный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Уметь анализировать материал законодательство (Судебник) при Иване Грозном.</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 xml:space="preserve">Россия при Иване Грозном. Царь и его соратники (Алексей Адашев, митрополит Макарий,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w:t>
            </w:r>
            <w:r w:rsidRPr="00385382">
              <w:rPr>
                <w:rFonts w:ascii="Times New Roman" w:hAnsi="Times New Roman"/>
                <w:sz w:val="28"/>
                <w:szCs w:val="28"/>
                <w:lang w:eastAsia="ru-RU"/>
              </w:rPr>
              <w:lastRenderedPageBreak/>
              <w:t>“Домострой”. Опричнина как средство утверждения самодержавной деспотии. Культура и быт.</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27-28</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Великие живописцы</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Лекция с элементами беседы.</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Иконопись и фрески. Андрей Рублев. “Троица”. Феофан Грек. Дионисий.</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29-30</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Государь князь Фёдор. Борис Годунов</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A85FE0"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Раскрывать, какие противоречия существовали в русском обществе в конце </w:t>
            </w:r>
            <w:r>
              <w:rPr>
                <w:rFonts w:ascii="Times New Roman" w:hAnsi="Times New Roman"/>
                <w:sz w:val="28"/>
                <w:szCs w:val="28"/>
                <w:lang w:val="en-US" w:eastAsia="ru-RU"/>
              </w:rPr>
              <w:t>XVI</w:t>
            </w:r>
            <w:r>
              <w:rPr>
                <w:rFonts w:ascii="Times New Roman" w:hAnsi="Times New Roman"/>
                <w:sz w:val="28"/>
                <w:szCs w:val="28"/>
                <w:lang w:eastAsia="ru-RU"/>
              </w:rPr>
              <w:t>в. Объяснять смысл понятия: заповедные лета. Характеризовать личность царя.</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Второй сын Ивана Грозного. Борис Годунов – опричник – правитель – царь.</w:t>
            </w:r>
            <w:r w:rsidRPr="00385382">
              <w:rPr>
                <w:rFonts w:ascii="Times New Roman" w:hAnsi="Times New Roman"/>
                <w:b/>
                <w:bCs/>
                <w:sz w:val="28"/>
                <w:szCs w:val="28"/>
                <w:lang w:eastAsia="ru-RU"/>
              </w:rPr>
              <w:t> </w:t>
            </w:r>
            <w:r w:rsidRPr="00385382">
              <w:rPr>
                <w:rFonts w:ascii="Times New Roman" w:hAnsi="Times New Roman"/>
                <w:sz w:val="28"/>
                <w:szCs w:val="28"/>
                <w:lang w:eastAsia="ru-RU"/>
              </w:rPr>
              <w:t>Учреждение патриаршества.</w:t>
            </w:r>
            <w:r w:rsidRPr="00385382">
              <w:rPr>
                <w:rFonts w:ascii="Times New Roman" w:hAnsi="Times New Roman"/>
                <w:b/>
                <w:bCs/>
                <w:sz w:val="28"/>
                <w:szCs w:val="28"/>
                <w:lang w:eastAsia="ru-RU"/>
              </w:rPr>
              <w:t> </w:t>
            </w:r>
            <w:r w:rsidRPr="00385382">
              <w:rPr>
                <w:rFonts w:ascii="Times New Roman" w:hAnsi="Times New Roman"/>
                <w:sz w:val="28"/>
                <w:szCs w:val="28"/>
                <w:lang w:eastAsia="ru-RU"/>
              </w:rPr>
              <w:t>Развитие барщины и закрепощение крестьян.</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31-32</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Минин и Пожарский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Просмотр электронных презентаций и анализ проделанной работы.</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trHeight w:val="600"/>
          <w:tblCellSpacing w:w="15" w:type="dxa"/>
        </w:trPr>
        <w:tc>
          <w:tcPr>
            <w:tcW w:w="16060" w:type="dxa"/>
            <w:gridSpan w:val="8"/>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p w:rsidR="001C6ECC" w:rsidRDefault="001C6ECC" w:rsidP="0040146F">
            <w:pPr>
              <w:spacing w:after="0" w:line="240" w:lineRule="auto"/>
              <w:jc w:val="center"/>
              <w:rPr>
                <w:rFonts w:ascii="Times New Roman" w:hAnsi="Times New Roman"/>
                <w:b/>
                <w:bCs/>
                <w:sz w:val="28"/>
                <w:szCs w:val="28"/>
                <w:lang w:eastAsia="ru-RU"/>
              </w:rPr>
            </w:pPr>
            <w:r w:rsidRPr="00385382">
              <w:rPr>
                <w:rFonts w:ascii="Times New Roman" w:hAnsi="Times New Roman"/>
                <w:b/>
                <w:bCs/>
                <w:sz w:val="28"/>
                <w:szCs w:val="28"/>
                <w:lang w:eastAsia="ru-RU"/>
              </w:rPr>
              <w:t xml:space="preserve"> Великие Романовы.Путь к абсолютизму.</w:t>
            </w:r>
            <w:r>
              <w:rPr>
                <w:rFonts w:ascii="Times New Roman" w:hAnsi="Times New Roman"/>
                <w:b/>
                <w:bCs/>
                <w:sz w:val="28"/>
                <w:szCs w:val="28"/>
                <w:lang w:eastAsia="ru-RU"/>
              </w:rPr>
              <w:t xml:space="preserve">( 15 </w:t>
            </w:r>
            <w:r w:rsidRPr="00385382">
              <w:rPr>
                <w:rFonts w:ascii="Times New Roman" w:hAnsi="Times New Roman"/>
                <w:b/>
                <w:bCs/>
                <w:sz w:val="28"/>
                <w:szCs w:val="28"/>
                <w:lang w:eastAsia="ru-RU"/>
              </w:rPr>
              <w:t>ч</w:t>
            </w:r>
            <w:r>
              <w:rPr>
                <w:rFonts w:ascii="Times New Roman" w:hAnsi="Times New Roman"/>
                <w:b/>
                <w:bCs/>
                <w:sz w:val="28"/>
                <w:szCs w:val="28"/>
                <w:lang w:eastAsia="ru-RU"/>
              </w:rPr>
              <w:t>.</w:t>
            </w:r>
            <w:r w:rsidRPr="00385382">
              <w:rPr>
                <w:rFonts w:ascii="Times New Roman" w:hAnsi="Times New Roman"/>
                <w:b/>
                <w:bCs/>
                <w:sz w:val="28"/>
                <w:szCs w:val="28"/>
                <w:lang w:eastAsia="ru-RU"/>
              </w:rPr>
              <w:t>)</w:t>
            </w:r>
          </w:p>
          <w:p w:rsidR="001C6ECC" w:rsidRPr="00385382" w:rsidRDefault="001C6ECC" w:rsidP="0040146F">
            <w:pPr>
              <w:spacing w:after="0" w:line="240" w:lineRule="auto"/>
              <w:jc w:val="center"/>
              <w:rPr>
                <w:rFonts w:ascii="Times New Roman" w:hAnsi="Times New Roman"/>
                <w:sz w:val="28"/>
                <w:szCs w:val="28"/>
                <w:lang w:eastAsia="ru-RU"/>
              </w:rPr>
            </w:pPr>
          </w:p>
        </w:tc>
        <w:tc>
          <w:tcPr>
            <w:tcW w:w="1221" w:type="dxa"/>
          </w:tcPr>
          <w:p w:rsidR="001C6ECC" w:rsidRPr="00E90FA7" w:rsidRDefault="001C6ECC" w:rsidP="0040146F">
            <w:pPr>
              <w:spacing w:after="0" w:line="240" w:lineRule="auto"/>
            </w:pPr>
          </w:p>
        </w:tc>
        <w:tc>
          <w:tcPr>
            <w:tcW w:w="1207" w:type="dxa"/>
          </w:tcPr>
          <w:p w:rsidR="001C6ECC" w:rsidRPr="00385382" w:rsidRDefault="001C6ECC" w:rsidP="0040146F">
            <w:pPr>
              <w:spacing w:after="0" w:line="240" w:lineRule="auto"/>
              <w:rPr>
                <w:rFonts w:ascii="Times New Roman" w:hAnsi="Times New Roman"/>
                <w:sz w:val="28"/>
                <w:szCs w:val="28"/>
                <w:lang w:eastAsia="ru-RU"/>
              </w:rPr>
            </w:pPr>
            <w:r>
              <w:rPr>
                <w:rFonts w:ascii="Times New Roman" w:hAnsi="Times New Roman"/>
                <w:sz w:val="28"/>
                <w:szCs w:val="28"/>
                <w:lang w:eastAsia="ru-RU"/>
              </w:rPr>
              <w:t>2</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33-34</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Государь Михаил Фёдорович.</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Объяснение смысла термина – абсолютизм, анализ «Соборного уложения».</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Управление страной с помощью отца – патриарха Филарета. Полки иноземного строя. «Куранты».</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35-36</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Алексей Михайлович “Тишайший”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Объяснение смысла термина- церковный раскол, старообрядцы. </w:t>
            </w:r>
            <w:r>
              <w:rPr>
                <w:rFonts w:ascii="Times New Roman" w:hAnsi="Times New Roman"/>
                <w:sz w:val="28"/>
                <w:szCs w:val="28"/>
                <w:lang w:eastAsia="ru-RU"/>
              </w:rPr>
              <w:lastRenderedPageBreak/>
              <w:t>Раскрывать сущность конфликта церкви и государя. Характеризовать позиции протопопа Аввакума и Никона.</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xml:space="preserve">Возрождение страны после смуты. Царь Алексей Михайлович (Тишайший). Формирование абсолютной монархии. </w:t>
            </w:r>
            <w:r w:rsidRPr="00385382">
              <w:rPr>
                <w:rFonts w:ascii="Times New Roman" w:hAnsi="Times New Roman"/>
                <w:sz w:val="28"/>
                <w:szCs w:val="28"/>
                <w:lang w:eastAsia="ru-RU"/>
              </w:rPr>
              <w:lastRenderedPageBreak/>
              <w:t>Соборное уложение. Закрепощение крестьянства.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37-38</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Фёдор Тишайший. Царевна Софья.</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Составление исторического портрета царевны Софьи. </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Фёдор Тишайший. Царевна Софья. Поворот на запад. Принятие первого государственного бюджета. Отмена местничества. Регенство царевны Софьи.</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39-40</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Церковный раскол</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Характеризовать позиции протопопа Аввакума и Никона.</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Рост нетерпимости и инакомыслия. “Священство выше царства”. “Друзья-враги”: патриарх Никон, протопоп Аввакум. Боярыня Морозова. Староверы.</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41-42</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Деятели культуры</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9C3E3C"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Составлять описание памятников культуры </w:t>
            </w:r>
            <w:r>
              <w:rPr>
                <w:rFonts w:ascii="Times New Roman" w:hAnsi="Times New Roman"/>
                <w:sz w:val="28"/>
                <w:szCs w:val="28"/>
                <w:lang w:val="en-US" w:eastAsia="ru-RU"/>
              </w:rPr>
              <w:t>XVII</w:t>
            </w:r>
            <w:r>
              <w:rPr>
                <w:rFonts w:ascii="Times New Roman" w:hAnsi="Times New Roman"/>
                <w:sz w:val="28"/>
                <w:szCs w:val="28"/>
                <w:lang w:eastAsia="ru-RU"/>
              </w:rPr>
              <w:t>в. характеризовать их назначение, художественные достоинства.  Составление электронных презентаций.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Начало разделения культуры “верхов” и “низов”. “Обмирщение” культуры. Общественная мысль. Симеон Полоцкий. Живопись (парсуна). Симон Ушаков.</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43-45</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Петр Первый</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9C3E3C"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Работа с картой «Географическое и экономическое положение России на рубеже </w:t>
            </w:r>
            <w:r>
              <w:rPr>
                <w:rFonts w:ascii="Times New Roman" w:hAnsi="Times New Roman"/>
                <w:sz w:val="28"/>
                <w:szCs w:val="28"/>
                <w:lang w:val="en-US" w:eastAsia="ru-RU"/>
              </w:rPr>
              <w:t>XVII</w:t>
            </w:r>
            <w:r w:rsidRPr="009C3E3C">
              <w:rPr>
                <w:rFonts w:ascii="Times New Roman" w:hAnsi="Times New Roman"/>
                <w:sz w:val="28"/>
                <w:szCs w:val="28"/>
                <w:lang w:eastAsia="ru-RU"/>
              </w:rPr>
              <w:t>-</w:t>
            </w:r>
            <w:r>
              <w:rPr>
                <w:rFonts w:ascii="Times New Roman" w:hAnsi="Times New Roman"/>
                <w:sz w:val="28"/>
                <w:szCs w:val="28"/>
                <w:lang w:val="en-US" w:eastAsia="ru-RU"/>
              </w:rPr>
              <w:t>XVIII</w:t>
            </w:r>
            <w:r>
              <w:rPr>
                <w:rFonts w:ascii="Times New Roman" w:hAnsi="Times New Roman"/>
                <w:sz w:val="28"/>
                <w:szCs w:val="28"/>
                <w:lang w:eastAsia="ru-RU"/>
              </w:rPr>
              <w:t>вв». Анализ внешней и внутренней политики.</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46-47</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Птенцы гнезда Петрова</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электронных презентаций.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 xml:space="preserve">Борис Петрович Шереметьев. Петр Андреевич Толстой. Алексей Васильевич Макаров. </w:t>
            </w:r>
            <w:r>
              <w:rPr>
                <w:rFonts w:ascii="Times New Roman" w:hAnsi="Times New Roman"/>
                <w:sz w:val="28"/>
                <w:szCs w:val="28"/>
                <w:lang w:eastAsia="ru-RU"/>
              </w:rPr>
              <w:t>А.Д.</w:t>
            </w:r>
            <w:r w:rsidRPr="00385382">
              <w:rPr>
                <w:rFonts w:ascii="Times New Roman" w:hAnsi="Times New Roman"/>
                <w:sz w:val="28"/>
                <w:szCs w:val="28"/>
                <w:lang w:eastAsia="ru-RU"/>
              </w:rPr>
              <w:t xml:space="preserve"> Меншиков.</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6060" w:type="dxa"/>
            <w:gridSpan w:val="8"/>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p>
          <w:p w:rsidR="001C6ECC" w:rsidRDefault="001C6ECC" w:rsidP="0040146F">
            <w:pPr>
              <w:spacing w:after="0" w:line="240" w:lineRule="auto"/>
              <w:jc w:val="center"/>
              <w:rPr>
                <w:rFonts w:ascii="Times New Roman" w:hAnsi="Times New Roman"/>
                <w:b/>
                <w:bCs/>
                <w:sz w:val="28"/>
                <w:szCs w:val="28"/>
                <w:lang w:eastAsia="ru-RU"/>
              </w:rPr>
            </w:pPr>
            <w:r w:rsidRPr="00385382">
              <w:rPr>
                <w:rFonts w:ascii="Times New Roman" w:hAnsi="Times New Roman"/>
                <w:b/>
                <w:bCs/>
                <w:sz w:val="28"/>
                <w:szCs w:val="28"/>
                <w:lang w:eastAsia="ru-RU"/>
              </w:rPr>
              <w:t>Эпоха дворцовых переворотов.</w:t>
            </w:r>
            <w:r>
              <w:rPr>
                <w:rFonts w:ascii="Times New Roman" w:hAnsi="Times New Roman"/>
                <w:b/>
                <w:bCs/>
                <w:sz w:val="28"/>
                <w:szCs w:val="28"/>
                <w:lang w:eastAsia="ru-RU"/>
              </w:rPr>
              <w:t xml:space="preserve">  (12 </w:t>
            </w:r>
            <w:r w:rsidRPr="00385382">
              <w:rPr>
                <w:rFonts w:ascii="Times New Roman" w:hAnsi="Times New Roman"/>
                <w:b/>
                <w:bCs/>
                <w:sz w:val="28"/>
                <w:szCs w:val="28"/>
                <w:lang w:eastAsia="ru-RU"/>
              </w:rPr>
              <w:t>ч</w:t>
            </w:r>
            <w:r>
              <w:rPr>
                <w:rFonts w:ascii="Times New Roman" w:hAnsi="Times New Roman"/>
                <w:b/>
                <w:bCs/>
                <w:sz w:val="28"/>
                <w:szCs w:val="28"/>
                <w:lang w:eastAsia="ru-RU"/>
              </w:rPr>
              <w:t>.</w:t>
            </w:r>
            <w:r w:rsidRPr="00385382">
              <w:rPr>
                <w:rFonts w:ascii="Times New Roman" w:hAnsi="Times New Roman"/>
                <w:b/>
                <w:bCs/>
                <w:sz w:val="28"/>
                <w:szCs w:val="28"/>
                <w:lang w:eastAsia="ru-RU"/>
              </w:rPr>
              <w:t>)</w:t>
            </w:r>
          </w:p>
          <w:p w:rsidR="001C6ECC" w:rsidRPr="00385382" w:rsidRDefault="001C6ECC" w:rsidP="0040146F">
            <w:pPr>
              <w:spacing w:after="0" w:line="240" w:lineRule="auto"/>
              <w:jc w:val="center"/>
              <w:rPr>
                <w:rFonts w:ascii="Times New Roman" w:hAnsi="Times New Roman"/>
                <w:sz w:val="28"/>
                <w:szCs w:val="28"/>
                <w:lang w:eastAsia="ru-RU"/>
              </w:rPr>
            </w:pP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48-49</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Женщины на престоле</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исторического портрета.</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Екатерина I. Анна Иоанновна. Фавориты и политики. Борьба придворных группировок. Роль иностранцев в эпоху дворцовых переворотов.</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50-51</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Елизавета Петровна и ПётрIII.</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Анализировать вешнюю и внутреннюю политику Елизаветы.</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Елизавета – дочь Петра Великого. Граф Шувалов. Открытие Московского университета. Пётр III.Манифест о «вольности дворянства».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52-54</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Екатерина Великая. ПавелIи Александр I.</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исторических портретов,  составление электронных презентаций.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Екатерина II и её окружение. “Просвещенный абсолютизм”. Усиление крепостничества. Золотой век российского дворянства.</w:t>
            </w:r>
            <w:r w:rsidRPr="00385382">
              <w:rPr>
                <w:rFonts w:ascii="Times New Roman" w:hAnsi="Times New Roman"/>
                <w:b/>
                <w:bCs/>
                <w:sz w:val="28"/>
                <w:szCs w:val="28"/>
                <w:lang w:eastAsia="ru-RU"/>
              </w:rPr>
              <w:t> </w:t>
            </w:r>
            <w:r w:rsidRPr="00385382">
              <w:rPr>
                <w:rFonts w:ascii="Times New Roman" w:hAnsi="Times New Roman"/>
                <w:sz w:val="28"/>
                <w:szCs w:val="28"/>
                <w:lang w:eastAsia="ru-RU"/>
              </w:rPr>
              <w:t>Трагическое контрреформаторствоПавлаI “Дней Александровых прекрасное начало”. Император и его “молодые друзья”. Проекты реформ. Негласный комитет. Военные поселения. Внешняя политика.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Before w:val="1"/>
          <w:gridAfter w:val="2"/>
          <w:wAfter w:w="2458" w:type="dxa"/>
          <w:tblCellSpacing w:w="15" w:type="dxa"/>
        </w:trPr>
        <w:tc>
          <w:tcPr>
            <w:tcW w:w="1210"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55-57</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Великие полководцы и флотоводцы</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электронных презентаций.</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Победы на суше и на море. Русское военное искусство. Румянцев и Суворов. Спиридов и Ушаков.</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After w:val="2"/>
          <w:wAfter w:w="2458" w:type="dxa"/>
          <w:tblCellSpacing w:w="15" w:type="dxa"/>
        </w:trPr>
        <w:tc>
          <w:tcPr>
            <w:tcW w:w="1215"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58-59</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Русское “просвещение”.</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 xml:space="preserve">Характеризовать основные тенденции </w:t>
            </w:r>
            <w:r>
              <w:rPr>
                <w:rFonts w:ascii="Times New Roman" w:hAnsi="Times New Roman"/>
                <w:sz w:val="28"/>
                <w:szCs w:val="28"/>
                <w:lang w:eastAsia="ru-RU"/>
              </w:rPr>
              <w:lastRenderedPageBreak/>
              <w:t>развития образования и науки. Систематизировать материал о достижениях российской науки.</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xml:space="preserve">Расцвет русской культуры. Русское “просвещение”. Л.Магницкий,  Михайло </w:t>
            </w:r>
            <w:r w:rsidRPr="00385382">
              <w:rPr>
                <w:rFonts w:ascii="Times New Roman" w:hAnsi="Times New Roman"/>
                <w:sz w:val="28"/>
                <w:szCs w:val="28"/>
                <w:lang w:eastAsia="ru-RU"/>
              </w:rPr>
              <w:lastRenderedPageBreak/>
              <w:t>Ломоносов, Новиков, Фонвизин. Проявление оппозиционной мысли. Великие живописцы и зодчие. Русский театр.</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tblCellSpacing w:w="15" w:type="dxa"/>
        </w:trPr>
        <w:tc>
          <w:tcPr>
            <w:tcW w:w="16065" w:type="dxa"/>
            <w:gridSpan w:val="9"/>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p w:rsidR="001C6ECC" w:rsidRPr="00385382" w:rsidRDefault="001C6ECC" w:rsidP="0040146F">
            <w:pPr>
              <w:spacing w:after="0" w:line="240" w:lineRule="auto"/>
              <w:jc w:val="center"/>
              <w:rPr>
                <w:rFonts w:ascii="Times New Roman" w:hAnsi="Times New Roman"/>
                <w:sz w:val="28"/>
                <w:szCs w:val="28"/>
                <w:lang w:eastAsia="ru-RU"/>
              </w:rPr>
            </w:pPr>
            <w:r w:rsidRPr="00385382">
              <w:rPr>
                <w:rFonts w:ascii="Times New Roman" w:hAnsi="Times New Roman"/>
                <w:b/>
                <w:bCs/>
                <w:sz w:val="28"/>
                <w:szCs w:val="28"/>
                <w:lang w:eastAsia="ru-RU"/>
              </w:rPr>
              <w:t>Эпоха</w:t>
            </w:r>
            <w:r>
              <w:rPr>
                <w:rFonts w:ascii="Times New Roman" w:hAnsi="Times New Roman"/>
                <w:b/>
                <w:bCs/>
                <w:sz w:val="28"/>
                <w:szCs w:val="28"/>
                <w:lang w:eastAsia="ru-RU"/>
              </w:rPr>
              <w:t xml:space="preserve"> самодержавных преобразований. ( 9 </w:t>
            </w:r>
            <w:r w:rsidRPr="00385382">
              <w:rPr>
                <w:rFonts w:ascii="Times New Roman" w:hAnsi="Times New Roman"/>
                <w:b/>
                <w:bCs/>
                <w:sz w:val="28"/>
                <w:szCs w:val="28"/>
                <w:lang w:eastAsia="ru-RU"/>
              </w:rPr>
              <w:t>ч</w:t>
            </w:r>
            <w:r>
              <w:rPr>
                <w:rFonts w:ascii="Times New Roman" w:hAnsi="Times New Roman"/>
                <w:b/>
                <w:bCs/>
                <w:sz w:val="28"/>
                <w:szCs w:val="28"/>
                <w:lang w:eastAsia="ru-RU"/>
              </w:rPr>
              <w:t>.</w:t>
            </w:r>
            <w:r w:rsidRPr="00385382">
              <w:rPr>
                <w:rFonts w:ascii="Times New Roman" w:hAnsi="Times New Roman"/>
                <w:b/>
                <w:bCs/>
                <w:sz w:val="28"/>
                <w:szCs w:val="28"/>
                <w:lang w:eastAsia="ru-RU"/>
              </w:rPr>
              <w:t>)</w:t>
            </w:r>
          </w:p>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221" w:type="dxa"/>
            <w:tcBorders>
              <w:bottom w:val="nil"/>
            </w:tcBorders>
          </w:tcPr>
          <w:p w:rsidR="001C6ECC" w:rsidRPr="00E90FA7" w:rsidRDefault="001C6ECC" w:rsidP="0040146F">
            <w:pPr>
              <w:spacing w:after="0" w:line="240" w:lineRule="auto"/>
            </w:pPr>
          </w:p>
        </w:tc>
        <w:tc>
          <w:tcPr>
            <w:tcW w:w="1207" w:type="dxa"/>
          </w:tcPr>
          <w:p w:rsidR="001C6ECC" w:rsidRPr="00385382" w:rsidRDefault="001C6ECC" w:rsidP="0040146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1C6ECC" w:rsidRPr="00E90FA7" w:rsidTr="0040146F">
        <w:trPr>
          <w:gridAfter w:val="2"/>
          <w:wAfter w:w="2458" w:type="dxa"/>
          <w:tblCellSpacing w:w="15" w:type="dxa"/>
        </w:trPr>
        <w:tc>
          <w:tcPr>
            <w:tcW w:w="1215"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60-61</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Сперанский М.М.</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Определять предпосылки и содержание реформаторских проектов Сперанского.</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After w:val="2"/>
          <w:wAfter w:w="2458" w:type="dxa"/>
          <w:tblCellSpacing w:w="15" w:type="dxa"/>
        </w:trPr>
        <w:tc>
          <w:tcPr>
            <w:tcW w:w="1215"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62-64</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Николай I-жандарм Европы и Александр Освободитель.</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Анализировать основные черты внутренней и внешней политики.</w:t>
            </w:r>
          </w:p>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исторических портретов императоров.</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 xml:space="preserve">Декабристы и Николай I.III отделение Собственной канцелярии. Теория «официальной народности». «Полное собрание законов Российской империи». «Свод действующих законов». Реформа управления государственными крестьянами. Финансовая реформа Е.Канкрина. Причины отмены крепостного права. «Записки» К.Кавелина. Секретный комитет. Рескрипт на имя Назимова. Губернские комитеты. Главный комитет. Редакционные комиссии. Я.Ростовцев. «Положения о реформе». Уставные грамоты. Временнообязанное состояние. </w:t>
            </w:r>
            <w:r w:rsidRPr="00385382">
              <w:rPr>
                <w:rFonts w:ascii="Times New Roman" w:hAnsi="Times New Roman"/>
                <w:sz w:val="28"/>
                <w:szCs w:val="28"/>
                <w:lang w:eastAsia="ru-RU"/>
              </w:rPr>
              <w:lastRenderedPageBreak/>
              <w:t>Община. Круговая порука. Выкупные платежи. Реформа местного самоуправления: земская и городская. Земские собрания и управы. Судебная реформа. Мировые и общие суды. Военные реформы. Всеобщая воинская повинность. Реформа просвещения</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lastRenderedPageBreak/>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After w:val="2"/>
          <w:wAfter w:w="2458" w:type="dxa"/>
          <w:tblCellSpacing w:w="15" w:type="dxa"/>
        </w:trPr>
        <w:tc>
          <w:tcPr>
            <w:tcW w:w="1215"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lastRenderedPageBreak/>
              <w:t>65-67</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Александр III и</w:t>
            </w:r>
            <w:r w:rsidRPr="00CD50EF">
              <w:rPr>
                <w:rFonts w:ascii="Times New Roman" w:hAnsi="Times New Roman"/>
                <w:sz w:val="28"/>
                <w:szCs w:val="28"/>
                <w:lang w:eastAsia="ru-RU"/>
              </w:rPr>
              <w:t>Николая II.</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Составление исторических портретов императоров.</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Александр Миротворец. Контрреформы . «Положение о мерах к охранению государственного порядка». Пересмотр законов о земствах и городском самоуправлении. «Железнодорожная горячка». </w:t>
            </w:r>
            <w:r w:rsidRPr="00385382">
              <w:rPr>
                <w:rFonts w:ascii="Times New Roman" w:hAnsi="Times New Roman"/>
                <w:b/>
                <w:bCs/>
                <w:color w:val="333333"/>
                <w:sz w:val="28"/>
                <w:szCs w:val="28"/>
                <w:lang w:eastAsia="ru-RU"/>
              </w:rPr>
              <w:t>Личность царя</w:t>
            </w:r>
            <w:r w:rsidRPr="00385382">
              <w:rPr>
                <w:rFonts w:ascii="Times New Roman" w:hAnsi="Times New Roman"/>
                <w:color w:val="333333"/>
                <w:sz w:val="28"/>
                <w:szCs w:val="28"/>
                <w:lang w:eastAsia="ru-RU"/>
              </w:rPr>
              <w:t> Николая II. Социальные противоречия в период царствования.</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r w:rsidR="001C6ECC" w:rsidRPr="00E90FA7" w:rsidTr="0040146F">
        <w:trPr>
          <w:gridAfter w:val="2"/>
          <w:wAfter w:w="2458" w:type="dxa"/>
          <w:tblCellSpacing w:w="15" w:type="dxa"/>
        </w:trPr>
        <w:tc>
          <w:tcPr>
            <w:tcW w:w="1215"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68</w:t>
            </w:r>
          </w:p>
        </w:tc>
        <w:tc>
          <w:tcPr>
            <w:tcW w:w="259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Итоговое занятие.</w:t>
            </w:r>
          </w:p>
        </w:tc>
        <w:tc>
          <w:tcPr>
            <w:tcW w:w="12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jc w:val="center"/>
              <w:rPr>
                <w:rFonts w:ascii="Times New Roman" w:hAnsi="Times New Roman"/>
                <w:sz w:val="28"/>
                <w:szCs w:val="28"/>
                <w:lang w:eastAsia="ru-RU"/>
              </w:rPr>
            </w:pPr>
            <w:r w:rsidRPr="00385382">
              <w:rPr>
                <w:rFonts w:ascii="Times New Roman" w:hAnsi="Times New Roman"/>
                <w:sz w:val="28"/>
                <w:szCs w:val="28"/>
                <w:lang w:eastAsia="ru-RU"/>
              </w:rPr>
              <w:t>1</w:t>
            </w:r>
          </w:p>
        </w:tc>
        <w:tc>
          <w:tcPr>
            <w:tcW w:w="347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Повторительно-обобщающий урок.</w:t>
            </w:r>
          </w:p>
        </w:tc>
        <w:tc>
          <w:tcPr>
            <w:tcW w:w="52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before="100" w:beforeAutospacing="1" w:after="100" w:afterAutospacing="1" w:line="240" w:lineRule="auto"/>
              <w:rPr>
                <w:rFonts w:ascii="Times New Roman" w:hAnsi="Times New Roman"/>
                <w:sz w:val="28"/>
                <w:szCs w:val="28"/>
                <w:lang w:eastAsia="ru-RU"/>
              </w:rPr>
            </w:pPr>
            <w:r w:rsidRPr="00385382">
              <w:rPr>
                <w:rFonts w:ascii="Times New Roman" w:hAnsi="Times New Roman"/>
                <w:sz w:val="28"/>
                <w:szCs w:val="28"/>
                <w:lang w:eastAsia="ru-RU"/>
              </w:rPr>
              <w:t>Систематизировать знания учащихся.</w:t>
            </w:r>
          </w:p>
        </w:tc>
        <w:tc>
          <w:tcPr>
            <w:tcW w:w="11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c>
          <w:tcPr>
            <w:tcW w:w="103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1C6ECC" w:rsidRPr="00385382" w:rsidRDefault="001C6ECC" w:rsidP="0040146F">
            <w:pPr>
              <w:spacing w:after="0" w:line="240" w:lineRule="auto"/>
              <w:rPr>
                <w:rFonts w:ascii="Times New Roman" w:hAnsi="Times New Roman"/>
                <w:sz w:val="28"/>
                <w:szCs w:val="28"/>
                <w:lang w:eastAsia="ru-RU"/>
              </w:rPr>
            </w:pPr>
            <w:r w:rsidRPr="00385382">
              <w:rPr>
                <w:rFonts w:ascii="Times New Roman" w:hAnsi="Times New Roman"/>
                <w:sz w:val="28"/>
                <w:szCs w:val="28"/>
                <w:lang w:eastAsia="ru-RU"/>
              </w:rPr>
              <w:t> </w:t>
            </w:r>
          </w:p>
        </w:tc>
      </w:tr>
    </w:tbl>
    <w:p w:rsidR="001C6ECC" w:rsidRDefault="001C6ECC">
      <w:r w:rsidRPr="00AC379F">
        <w:rPr>
          <w:rFonts w:ascii="Verdana" w:hAnsi="Verdana"/>
          <w:color w:val="000000"/>
          <w:sz w:val="20"/>
          <w:szCs w:val="20"/>
          <w:shd w:val="clear" w:color="auto" w:fill="FFFFFF"/>
          <w:lang w:eastAsia="ru-RU"/>
        </w:rPr>
        <w:t> </w:t>
      </w:r>
    </w:p>
    <w:sectPr w:rsidR="001C6ECC" w:rsidSect="009B34D1">
      <w:pgSz w:w="16838" w:h="11906" w:orient="landscape"/>
      <w:pgMar w:top="1440" w:right="816"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A73" w:rsidRDefault="00044A73">
      <w:r>
        <w:separator/>
      </w:r>
    </w:p>
  </w:endnote>
  <w:endnote w:type="continuationSeparator" w:id="1">
    <w:p w:rsidR="00044A73" w:rsidRDefault="00044A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A73" w:rsidRDefault="00044A73">
      <w:r>
        <w:separator/>
      </w:r>
    </w:p>
  </w:footnote>
  <w:footnote w:type="continuationSeparator" w:id="1">
    <w:p w:rsidR="00044A73" w:rsidRDefault="00044A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436DB"/>
    <w:multiLevelType w:val="hybridMultilevel"/>
    <w:tmpl w:val="20D611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001553C"/>
    <w:multiLevelType w:val="hybridMultilevel"/>
    <w:tmpl w:val="9880E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6615DA3"/>
    <w:multiLevelType w:val="hybridMultilevel"/>
    <w:tmpl w:val="250E11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C256E82"/>
    <w:multiLevelType w:val="hybridMultilevel"/>
    <w:tmpl w:val="72B04E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79F"/>
    <w:rsid w:val="000000BC"/>
    <w:rsid w:val="00000F44"/>
    <w:rsid w:val="0000617C"/>
    <w:rsid w:val="00010EFB"/>
    <w:rsid w:val="00011320"/>
    <w:rsid w:val="0001306D"/>
    <w:rsid w:val="0001541A"/>
    <w:rsid w:val="000156CD"/>
    <w:rsid w:val="0001676A"/>
    <w:rsid w:val="00016CE9"/>
    <w:rsid w:val="00017A3B"/>
    <w:rsid w:val="00022335"/>
    <w:rsid w:val="00023B21"/>
    <w:rsid w:val="0002692D"/>
    <w:rsid w:val="00030D82"/>
    <w:rsid w:val="00031DE1"/>
    <w:rsid w:val="00032E05"/>
    <w:rsid w:val="0003636A"/>
    <w:rsid w:val="00043F37"/>
    <w:rsid w:val="00044A73"/>
    <w:rsid w:val="0004638F"/>
    <w:rsid w:val="000513AC"/>
    <w:rsid w:val="0005144F"/>
    <w:rsid w:val="00051BBB"/>
    <w:rsid w:val="00054022"/>
    <w:rsid w:val="0005690D"/>
    <w:rsid w:val="00056E08"/>
    <w:rsid w:val="00063843"/>
    <w:rsid w:val="00076FCD"/>
    <w:rsid w:val="00083023"/>
    <w:rsid w:val="0008344F"/>
    <w:rsid w:val="0008554E"/>
    <w:rsid w:val="000905FF"/>
    <w:rsid w:val="0009340A"/>
    <w:rsid w:val="000949C3"/>
    <w:rsid w:val="00094C3D"/>
    <w:rsid w:val="000974BF"/>
    <w:rsid w:val="000A1BDC"/>
    <w:rsid w:val="000A5E56"/>
    <w:rsid w:val="000B3411"/>
    <w:rsid w:val="000B4D62"/>
    <w:rsid w:val="000B5C51"/>
    <w:rsid w:val="000B61D0"/>
    <w:rsid w:val="000B7171"/>
    <w:rsid w:val="000C283C"/>
    <w:rsid w:val="000C6485"/>
    <w:rsid w:val="000D065B"/>
    <w:rsid w:val="000D3CBA"/>
    <w:rsid w:val="000D5278"/>
    <w:rsid w:val="000E1587"/>
    <w:rsid w:val="000E4A57"/>
    <w:rsid w:val="000E5E1D"/>
    <w:rsid w:val="000F0293"/>
    <w:rsid w:val="000F7061"/>
    <w:rsid w:val="000F7A05"/>
    <w:rsid w:val="000F7B77"/>
    <w:rsid w:val="001004AD"/>
    <w:rsid w:val="0010371F"/>
    <w:rsid w:val="001047DF"/>
    <w:rsid w:val="0010561A"/>
    <w:rsid w:val="00107FE4"/>
    <w:rsid w:val="0011697B"/>
    <w:rsid w:val="00116BE9"/>
    <w:rsid w:val="00120F7B"/>
    <w:rsid w:val="001231BE"/>
    <w:rsid w:val="001242BC"/>
    <w:rsid w:val="00124476"/>
    <w:rsid w:val="0012534F"/>
    <w:rsid w:val="001264C2"/>
    <w:rsid w:val="001311E9"/>
    <w:rsid w:val="0013171A"/>
    <w:rsid w:val="00131B7C"/>
    <w:rsid w:val="00131F58"/>
    <w:rsid w:val="00134713"/>
    <w:rsid w:val="00134D07"/>
    <w:rsid w:val="00135AAC"/>
    <w:rsid w:val="00140EBA"/>
    <w:rsid w:val="0015003A"/>
    <w:rsid w:val="001516D7"/>
    <w:rsid w:val="00152B8C"/>
    <w:rsid w:val="0015709A"/>
    <w:rsid w:val="00157846"/>
    <w:rsid w:val="00157EC9"/>
    <w:rsid w:val="001647FB"/>
    <w:rsid w:val="00164BB6"/>
    <w:rsid w:val="00164C18"/>
    <w:rsid w:val="001661EA"/>
    <w:rsid w:val="00167D28"/>
    <w:rsid w:val="001711C3"/>
    <w:rsid w:val="00171630"/>
    <w:rsid w:val="00171DF2"/>
    <w:rsid w:val="00173AC3"/>
    <w:rsid w:val="001751B3"/>
    <w:rsid w:val="00175E46"/>
    <w:rsid w:val="001808A8"/>
    <w:rsid w:val="00180E5B"/>
    <w:rsid w:val="00181676"/>
    <w:rsid w:val="0018242F"/>
    <w:rsid w:val="00183F92"/>
    <w:rsid w:val="0018446C"/>
    <w:rsid w:val="00185270"/>
    <w:rsid w:val="00191F5D"/>
    <w:rsid w:val="00192083"/>
    <w:rsid w:val="00192D1A"/>
    <w:rsid w:val="00195BA1"/>
    <w:rsid w:val="0019642A"/>
    <w:rsid w:val="001A02EF"/>
    <w:rsid w:val="001A12E3"/>
    <w:rsid w:val="001B2A12"/>
    <w:rsid w:val="001B6205"/>
    <w:rsid w:val="001B71BE"/>
    <w:rsid w:val="001B75F4"/>
    <w:rsid w:val="001B7DEB"/>
    <w:rsid w:val="001C2DE9"/>
    <w:rsid w:val="001C375D"/>
    <w:rsid w:val="001C6ECC"/>
    <w:rsid w:val="001C7CC2"/>
    <w:rsid w:val="001D1C2C"/>
    <w:rsid w:val="001D21DD"/>
    <w:rsid w:val="001D3AD4"/>
    <w:rsid w:val="001D5AC0"/>
    <w:rsid w:val="001E4A8B"/>
    <w:rsid w:val="001E6210"/>
    <w:rsid w:val="001F14DF"/>
    <w:rsid w:val="001F2FB5"/>
    <w:rsid w:val="001F33A8"/>
    <w:rsid w:val="001F7310"/>
    <w:rsid w:val="001F7A4C"/>
    <w:rsid w:val="00201BB1"/>
    <w:rsid w:val="00205FF6"/>
    <w:rsid w:val="002114DA"/>
    <w:rsid w:val="00213234"/>
    <w:rsid w:val="00224490"/>
    <w:rsid w:val="00225C4E"/>
    <w:rsid w:val="00233C11"/>
    <w:rsid w:val="00234FDC"/>
    <w:rsid w:val="00243C78"/>
    <w:rsid w:val="002506EC"/>
    <w:rsid w:val="00251F6F"/>
    <w:rsid w:val="002523F6"/>
    <w:rsid w:val="00261032"/>
    <w:rsid w:val="00273C24"/>
    <w:rsid w:val="00275FCB"/>
    <w:rsid w:val="0028138E"/>
    <w:rsid w:val="002821F0"/>
    <w:rsid w:val="0028298E"/>
    <w:rsid w:val="00282F72"/>
    <w:rsid w:val="0028368E"/>
    <w:rsid w:val="00284342"/>
    <w:rsid w:val="00287E19"/>
    <w:rsid w:val="00290485"/>
    <w:rsid w:val="002907E5"/>
    <w:rsid w:val="00290CEE"/>
    <w:rsid w:val="00292A13"/>
    <w:rsid w:val="00293C19"/>
    <w:rsid w:val="00297D4B"/>
    <w:rsid w:val="002A5D31"/>
    <w:rsid w:val="002B0803"/>
    <w:rsid w:val="002B77D5"/>
    <w:rsid w:val="002C00D2"/>
    <w:rsid w:val="002C5E0C"/>
    <w:rsid w:val="002D0B62"/>
    <w:rsid w:val="002D2E86"/>
    <w:rsid w:val="002D484D"/>
    <w:rsid w:val="002D6641"/>
    <w:rsid w:val="002E018B"/>
    <w:rsid w:val="002E11E6"/>
    <w:rsid w:val="002E2297"/>
    <w:rsid w:val="002E6921"/>
    <w:rsid w:val="002F00A2"/>
    <w:rsid w:val="002F618F"/>
    <w:rsid w:val="002F7E28"/>
    <w:rsid w:val="003003F3"/>
    <w:rsid w:val="003130B9"/>
    <w:rsid w:val="00314B97"/>
    <w:rsid w:val="00315757"/>
    <w:rsid w:val="0032499A"/>
    <w:rsid w:val="003257A8"/>
    <w:rsid w:val="00325A26"/>
    <w:rsid w:val="00327656"/>
    <w:rsid w:val="00331ADC"/>
    <w:rsid w:val="00332F35"/>
    <w:rsid w:val="00347226"/>
    <w:rsid w:val="00347512"/>
    <w:rsid w:val="00350895"/>
    <w:rsid w:val="00357630"/>
    <w:rsid w:val="00361C7A"/>
    <w:rsid w:val="00363BFD"/>
    <w:rsid w:val="00367082"/>
    <w:rsid w:val="003767EB"/>
    <w:rsid w:val="00376881"/>
    <w:rsid w:val="00385382"/>
    <w:rsid w:val="003955BD"/>
    <w:rsid w:val="00395C57"/>
    <w:rsid w:val="003A600E"/>
    <w:rsid w:val="003A785D"/>
    <w:rsid w:val="003B3BD8"/>
    <w:rsid w:val="003B4693"/>
    <w:rsid w:val="003B6266"/>
    <w:rsid w:val="003B63F8"/>
    <w:rsid w:val="003C053B"/>
    <w:rsid w:val="003C0D9E"/>
    <w:rsid w:val="003C5948"/>
    <w:rsid w:val="003D3433"/>
    <w:rsid w:val="003D3AE6"/>
    <w:rsid w:val="003E034A"/>
    <w:rsid w:val="003E5B1F"/>
    <w:rsid w:val="003F262E"/>
    <w:rsid w:val="003F2D01"/>
    <w:rsid w:val="0040146F"/>
    <w:rsid w:val="00402113"/>
    <w:rsid w:val="0040324E"/>
    <w:rsid w:val="00405D08"/>
    <w:rsid w:val="00407B6E"/>
    <w:rsid w:val="00411852"/>
    <w:rsid w:val="00412D6C"/>
    <w:rsid w:val="004135D7"/>
    <w:rsid w:val="0041459D"/>
    <w:rsid w:val="00415A8E"/>
    <w:rsid w:val="00416085"/>
    <w:rsid w:val="004231BA"/>
    <w:rsid w:val="00424B97"/>
    <w:rsid w:val="00433FB3"/>
    <w:rsid w:val="00440832"/>
    <w:rsid w:val="004415B9"/>
    <w:rsid w:val="004432D0"/>
    <w:rsid w:val="00443C17"/>
    <w:rsid w:val="004448FE"/>
    <w:rsid w:val="004463FD"/>
    <w:rsid w:val="0045591A"/>
    <w:rsid w:val="00463185"/>
    <w:rsid w:val="004661CE"/>
    <w:rsid w:val="0047027A"/>
    <w:rsid w:val="00471B2E"/>
    <w:rsid w:val="00473111"/>
    <w:rsid w:val="00475E6C"/>
    <w:rsid w:val="00477C36"/>
    <w:rsid w:val="00480BDD"/>
    <w:rsid w:val="00482B57"/>
    <w:rsid w:val="00483BA3"/>
    <w:rsid w:val="004950E5"/>
    <w:rsid w:val="004961B9"/>
    <w:rsid w:val="0049734B"/>
    <w:rsid w:val="004A29A5"/>
    <w:rsid w:val="004A4170"/>
    <w:rsid w:val="004A7655"/>
    <w:rsid w:val="004B24B0"/>
    <w:rsid w:val="004B49EF"/>
    <w:rsid w:val="004B749C"/>
    <w:rsid w:val="004C0A96"/>
    <w:rsid w:val="004C2643"/>
    <w:rsid w:val="004C30B2"/>
    <w:rsid w:val="004C3551"/>
    <w:rsid w:val="004C6340"/>
    <w:rsid w:val="004C6DC3"/>
    <w:rsid w:val="004D3800"/>
    <w:rsid w:val="004D416F"/>
    <w:rsid w:val="004D6F46"/>
    <w:rsid w:val="004E1D1A"/>
    <w:rsid w:val="004E4812"/>
    <w:rsid w:val="004E636A"/>
    <w:rsid w:val="004F0E6E"/>
    <w:rsid w:val="004F1337"/>
    <w:rsid w:val="004F1E97"/>
    <w:rsid w:val="004F5BF8"/>
    <w:rsid w:val="00516FCE"/>
    <w:rsid w:val="00522AB0"/>
    <w:rsid w:val="00527615"/>
    <w:rsid w:val="00527976"/>
    <w:rsid w:val="00532A52"/>
    <w:rsid w:val="00532C08"/>
    <w:rsid w:val="0053332B"/>
    <w:rsid w:val="0053345B"/>
    <w:rsid w:val="00533DCC"/>
    <w:rsid w:val="00536145"/>
    <w:rsid w:val="00536DF4"/>
    <w:rsid w:val="00537B30"/>
    <w:rsid w:val="00550657"/>
    <w:rsid w:val="005566E0"/>
    <w:rsid w:val="00556F85"/>
    <w:rsid w:val="00574565"/>
    <w:rsid w:val="005745B9"/>
    <w:rsid w:val="00575ADA"/>
    <w:rsid w:val="00580E2E"/>
    <w:rsid w:val="00583348"/>
    <w:rsid w:val="00583BDE"/>
    <w:rsid w:val="005844D2"/>
    <w:rsid w:val="00584737"/>
    <w:rsid w:val="005851D2"/>
    <w:rsid w:val="0058636C"/>
    <w:rsid w:val="00587BDC"/>
    <w:rsid w:val="00590DB6"/>
    <w:rsid w:val="00590EAE"/>
    <w:rsid w:val="00594909"/>
    <w:rsid w:val="00596E93"/>
    <w:rsid w:val="005A0F12"/>
    <w:rsid w:val="005A103F"/>
    <w:rsid w:val="005A1DBD"/>
    <w:rsid w:val="005A68EC"/>
    <w:rsid w:val="005A6F84"/>
    <w:rsid w:val="005A7AA4"/>
    <w:rsid w:val="005B1BD3"/>
    <w:rsid w:val="005B20BB"/>
    <w:rsid w:val="005B568F"/>
    <w:rsid w:val="005B6F7B"/>
    <w:rsid w:val="005C0835"/>
    <w:rsid w:val="005C0E3A"/>
    <w:rsid w:val="005C24FA"/>
    <w:rsid w:val="005C2A3A"/>
    <w:rsid w:val="005D5294"/>
    <w:rsid w:val="005E1E63"/>
    <w:rsid w:val="005E3C07"/>
    <w:rsid w:val="005E3DCC"/>
    <w:rsid w:val="005F26E5"/>
    <w:rsid w:val="005F3D11"/>
    <w:rsid w:val="005F7EB8"/>
    <w:rsid w:val="006000CE"/>
    <w:rsid w:val="00602BF8"/>
    <w:rsid w:val="00603BCC"/>
    <w:rsid w:val="00606339"/>
    <w:rsid w:val="0060693E"/>
    <w:rsid w:val="00611F42"/>
    <w:rsid w:val="006127A1"/>
    <w:rsid w:val="006159A1"/>
    <w:rsid w:val="00616CB3"/>
    <w:rsid w:val="00616EC6"/>
    <w:rsid w:val="0062219F"/>
    <w:rsid w:val="006259CB"/>
    <w:rsid w:val="00626EBE"/>
    <w:rsid w:val="00627259"/>
    <w:rsid w:val="00632A31"/>
    <w:rsid w:val="00633DDE"/>
    <w:rsid w:val="006420E0"/>
    <w:rsid w:val="00642E77"/>
    <w:rsid w:val="006473E0"/>
    <w:rsid w:val="00650B22"/>
    <w:rsid w:val="00651A67"/>
    <w:rsid w:val="00653A04"/>
    <w:rsid w:val="00666099"/>
    <w:rsid w:val="006669D3"/>
    <w:rsid w:val="00674293"/>
    <w:rsid w:val="006743F1"/>
    <w:rsid w:val="00677A5A"/>
    <w:rsid w:val="006819CF"/>
    <w:rsid w:val="00681DF2"/>
    <w:rsid w:val="00693CAF"/>
    <w:rsid w:val="006962C5"/>
    <w:rsid w:val="006A5109"/>
    <w:rsid w:val="006A5880"/>
    <w:rsid w:val="006B605C"/>
    <w:rsid w:val="006C0E40"/>
    <w:rsid w:val="006C3DCA"/>
    <w:rsid w:val="006C3E21"/>
    <w:rsid w:val="006D4EFD"/>
    <w:rsid w:val="006E1745"/>
    <w:rsid w:val="006E1C27"/>
    <w:rsid w:val="006E328F"/>
    <w:rsid w:val="006F18E0"/>
    <w:rsid w:val="00703786"/>
    <w:rsid w:val="00705527"/>
    <w:rsid w:val="00707425"/>
    <w:rsid w:val="00714C0B"/>
    <w:rsid w:val="007173EA"/>
    <w:rsid w:val="00726D0C"/>
    <w:rsid w:val="00727833"/>
    <w:rsid w:val="00731A44"/>
    <w:rsid w:val="00731C1D"/>
    <w:rsid w:val="00737429"/>
    <w:rsid w:val="0074206F"/>
    <w:rsid w:val="007430C2"/>
    <w:rsid w:val="00745A84"/>
    <w:rsid w:val="00750961"/>
    <w:rsid w:val="0075405D"/>
    <w:rsid w:val="007545EE"/>
    <w:rsid w:val="0075579F"/>
    <w:rsid w:val="00756B24"/>
    <w:rsid w:val="007576F0"/>
    <w:rsid w:val="00766B00"/>
    <w:rsid w:val="00770CB2"/>
    <w:rsid w:val="00777467"/>
    <w:rsid w:val="00784553"/>
    <w:rsid w:val="00787752"/>
    <w:rsid w:val="007911B5"/>
    <w:rsid w:val="007933AD"/>
    <w:rsid w:val="007A0797"/>
    <w:rsid w:val="007A621C"/>
    <w:rsid w:val="007B71C3"/>
    <w:rsid w:val="007C1F5E"/>
    <w:rsid w:val="007C234D"/>
    <w:rsid w:val="007C23FA"/>
    <w:rsid w:val="007C25FE"/>
    <w:rsid w:val="007C3E6E"/>
    <w:rsid w:val="007C7691"/>
    <w:rsid w:val="007E49B7"/>
    <w:rsid w:val="007E638D"/>
    <w:rsid w:val="007F011C"/>
    <w:rsid w:val="007F7858"/>
    <w:rsid w:val="008001DE"/>
    <w:rsid w:val="00800675"/>
    <w:rsid w:val="008022EF"/>
    <w:rsid w:val="00802ED9"/>
    <w:rsid w:val="0080358C"/>
    <w:rsid w:val="00810962"/>
    <w:rsid w:val="00814EAC"/>
    <w:rsid w:val="008222F1"/>
    <w:rsid w:val="00823394"/>
    <w:rsid w:val="008276C8"/>
    <w:rsid w:val="00830490"/>
    <w:rsid w:val="0083211C"/>
    <w:rsid w:val="0083374B"/>
    <w:rsid w:val="008437EC"/>
    <w:rsid w:val="00843EC4"/>
    <w:rsid w:val="008455B3"/>
    <w:rsid w:val="00846A90"/>
    <w:rsid w:val="00846AFF"/>
    <w:rsid w:val="008506F3"/>
    <w:rsid w:val="00850EC3"/>
    <w:rsid w:val="00854620"/>
    <w:rsid w:val="00862A4F"/>
    <w:rsid w:val="00867F82"/>
    <w:rsid w:val="00874D22"/>
    <w:rsid w:val="008842EB"/>
    <w:rsid w:val="00886B96"/>
    <w:rsid w:val="0089453B"/>
    <w:rsid w:val="008A1353"/>
    <w:rsid w:val="008A1A57"/>
    <w:rsid w:val="008A4B62"/>
    <w:rsid w:val="008B09AF"/>
    <w:rsid w:val="008B5193"/>
    <w:rsid w:val="008B529B"/>
    <w:rsid w:val="008C5313"/>
    <w:rsid w:val="008C5E56"/>
    <w:rsid w:val="008D24BE"/>
    <w:rsid w:val="008D38E2"/>
    <w:rsid w:val="008E6DE2"/>
    <w:rsid w:val="008E75A9"/>
    <w:rsid w:val="008F038E"/>
    <w:rsid w:val="008F4FFC"/>
    <w:rsid w:val="008F5ED1"/>
    <w:rsid w:val="0090153E"/>
    <w:rsid w:val="009021E2"/>
    <w:rsid w:val="00904F04"/>
    <w:rsid w:val="00911BA1"/>
    <w:rsid w:val="00913F1F"/>
    <w:rsid w:val="00913F21"/>
    <w:rsid w:val="0092056C"/>
    <w:rsid w:val="009210DB"/>
    <w:rsid w:val="009356CC"/>
    <w:rsid w:val="00937B51"/>
    <w:rsid w:val="00941A73"/>
    <w:rsid w:val="0094410D"/>
    <w:rsid w:val="00946535"/>
    <w:rsid w:val="00950F10"/>
    <w:rsid w:val="00952308"/>
    <w:rsid w:val="0095493C"/>
    <w:rsid w:val="00955CD6"/>
    <w:rsid w:val="0096234C"/>
    <w:rsid w:val="00963364"/>
    <w:rsid w:val="00972B60"/>
    <w:rsid w:val="009746EC"/>
    <w:rsid w:val="0097788C"/>
    <w:rsid w:val="0098057B"/>
    <w:rsid w:val="00981F68"/>
    <w:rsid w:val="009834C1"/>
    <w:rsid w:val="00984128"/>
    <w:rsid w:val="0098460D"/>
    <w:rsid w:val="00984D06"/>
    <w:rsid w:val="00985B44"/>
    <w:rsid w:val="00990775"/>
    <w:rsid w:val="009959F5"/>
    <w:rsid w:val="009A0EC7"/>
    <w:rsid w:val="009A1B06"/>
    <w:rsid w:val="009A399E"/>
    <w:rsid w:val="009B0AE8"/>
    <w:rsid w:val="009B2EC7"/>
    <w:rsid w:val="009B34D1"/>
    <w:rsid w:val="009B5C76"/>
    <w:rsid w:val="009B7016"/>
    <w:rsid w:val="009B78F4"/>
    <w:rsid w:val="009C1892"/>
    <w:rsid w:val="009C3E3C"/>
    <w:rsid w:val="009C43AC"/>
    <w:rsid w:val="009C46BD"/>
    <w:rsid w:val="009C5C4E"/>
    <w:rsid w:val="009C7546"/>
    <w:rsid w:val="009D178A"/>
    <w:rsid w:val="009D2803"/>
    <w:rsid w:val="009D3D2B"/>
    <w:rsid w:val="009E3866"/>
    <w:rsid w:val="009E38FD"/>
    <w:rsid w:val="009F058F"/>
    <w:rsid w:val="009F1FAB"/>
    <w:rsid w:val="009F65A5"/>
    <w:rsid w:val="00A02DF0"/>
    <w:rsid w:val="00A07AD1"/>
    <w:rsid w:val="00A11B5E"/>
    <w:rsid w:val="00A16120"/>
    <w:rsid w:val="00A16C4E"/>
    <w:rsid w:val="00A17A18"/>
    <w:rsid w:val="00A21D5E"/>
    <w:rsid w:val="00A224EB"/>
    <w:rsid w:val="00A22BD2"/>
    <w:rsid w:val="00A270CC"/>
    <w:rsid w:val="00A33E93"/>
    <w:rsid w:val="00A34354"/>
    <w:rsid w:val="00A37D8F"/>
    <w:rsid w:val="00A419F5"/>
    <w:rsid w:val="00A4297A"/>
    <w:rsid w:val="00A47217"/>
    <w:rsid w:val="00A5543B"/>
    <w:rsid w:val="00A55D0C"/>
    <w:rsid w:val="00A708F6"/>
    <w:rsid w:val="00A72484"/>
    <w:rsid w:val="00A734E3"/>
    <w:rsid w:val="00A754F7"/>
    <w:rsid w:val="00A80E45"/>
    <w:rsid w:val="00A81397"/>
    <w:rsid w:val="00A82346"/>
    <w:rsid w:val="00A847DC"/>
    <w:rsid w:val="00A84813"/>
    <w:rsid w:val="00A85FE0"/>
    <w:rsid w:val="00A86854"/>
    <w:rsid w:val="00A94D29"/>
    <w:rsid w:val="00A96EEA"/>
    <w:rsid w:val="00AA16FD"/>
    <w:rsid w:val="00AA3CA3"/>
    <w:rsid w:val="00AA7A7C"/>
    <w:rsid w:val="00AB123F"/>
    <w:rsid w:val="00AB4FCB"/>
    <w:rsid w:val="00AB6E97"/>
    <w:rsid w:val="00AC0960"/>
    <w:rsid w:val="00AC379F"/>
    <w:rsid w:val="00AC461C"/>
    <w:rsid w:val="00AC5DFD"/>
    <w:rsid w:val="00AD221E"/>
    <w:rsid w:val="00AD23E5"/>
    <w:rsid w:val="00AD35D8"/>
    <w:rsid w:val="00AD5588"/>
    <w:rsid w:val="00AE5E1F"/>
    <w:rsid w:val="00AE7CDF"/>
    <w:rsid w:val="00AF3942"/>
    <w:rsid w:val="00AF6177"/>
    <w:rsid w:val="00B00435"/>
    <w:rsid w:val="00B06276"/>
    <w:rsid w:val="00B06CA7"/>
    <w:rsid w:val="00B07969"/>
    <w:rsid w:val="00B10419"/>
    <w:rsid w:val="00B1120D"/>
    <w:rsid w:val="00B15FA0"/>
    <w:rsid w:val="00B1656B"/>
    <w:rsid w:val="00B16798"/>
    <w:rsid w:val="00B174DF"/>
    <w:rsid w:val="00B219DD"/>
    <w:rsid w:val="00B228EF"/>
    <w:rsid w:val="00B22CB7"/>
    <w:rsid w:val="00B25D08"/>
    <w:rsid w:val="00B2719D"/>
    <w:rsid w:val="00B353FF"/>
    <w:rsid w:val="00B35421"/>
    <w:rsid w:val="00B40BA0"/>
    <w:rsid w:val="00B42CB7"/>
    <w:rsid w:val="00B45C85"/>
    <w:rsid w:val="00B6342D"/>
    <w:rsid w:val="00B65D30"/>
    <w:rsid w:val="00B6616F"/>
    <w:rsid w:val="00B74919"/>
    <w:rsid w:val="00B75E67"/>
    <w:rsid w:val="00B8536B"/>
    <w:rsid w:val="00B857BE"/>
    <w:rsid w:val="00B85B50"/>
    <w:rsid w:val="00B90253"/>
    <w:rsid w:val="00B92F48"/>
    <w:rsid w:val="00B938CF"/>
    <w:rsid w:val="00B94832"/>
    <w:rsid w:val="00B97007"/>
    <w:rsid w:val="00BA3D39"/>
    <w:rsid w:val="00BA7732"/>
    <w:rsid w:val="00BB2A42"/>
    <w:rsid w:val="00BC0362"/>
    <w:rsid w:val="00BD6195"/>
    <w:rsid w:val="00BD7071"/>
    <w:rsid w:val="00BD75DC"/>
    <w:rsid w:val="00BE1004"/>
    <w:rsid w:val="00BF0A66"/>
    <w:rsid w:val="00BF2751"/>
    <w:rsid w:val="00BF2C6A"/>
    <w:rsid w:val="00C006E7"/>
    <w:rsid w:val="00C008EE"/>
    <w:rsid w:val="00C020A1"/>
    <w:rsid w:val="00C057B5"/>
    <w:rsid w:val="00C0676B"/>
    <w:rsid w:val="00C06E15"/>
    <w:rsid w:val="00C10ABE"/>
    <w:rsid w:val="00C12314"/>
    <w:rsid w:val="00C254AE"/>
    <w:rsid w:val="00C32B7E"/>
    <w:rsid w:val="00C34EFE"/>
    <w:rsid w:val="00C44683"/>
    <w:rsid w:val="00C45DF0"/>
    <w:rsid w:val="00C46120"/>
    <w:rsid w:val="00C464F7"/>
    <w:rsid w:val="00C467DB"/>
    <w:rsid w:val="00C57472"/>
    <w:rsid w:val="00C60787"/>
    <w:rsid w:val="00C654F1"/>
    <w:rsid w:val="00C70804"/>
    <w:rsid w:val="00C70C73"/>
    <w:rsid w:val="00C730A0"/>
    <w:rsid w:val="00C7347D"/>
    <w:rsid w:val="00C7697B"/>
    <w:rsid w:val="00C77D4C"/>
    <w:rsid w:val="00C80175"/>
    <w:rsid w:val="00C849CB"/>
    <w:rsid w:val="00C84BCC"/>
    <w:rsid w:val="00C8560F"/>
    <w:rsid w:val="00C85DE4"/>
    <w:rsid w:val="00C85F66"/>
    <w:rsid w:val="00C85FA7"/>
    <w:rsid w:val="00C8694F"/>
    <w:rsid w:val="00C94BF5"/>
    <w:rsid w:val="00C969AB"/>
    <w:rsid w:val="00CA1B06"/>
    <w:rsid w:val="00CA6025"/>
    <w:rsid w:val="00CB108B"/>
    <w:rsid w:val="00CB6606"/>
    <w:rsid w:val="00CC2A91"/>
    <w:rsid w:val="00CC30F2"/>
    <w:rsid w:val="00CC371F"/>
    <w:rsid w:val="00CC5901"/>
    <w:rsid w:val="00CC5A35"/>
    <w:rsid w:val="00CC7C0F"/>
    <w:rsid w:val="00CD30D7"/>
    <w:rsid w:val="00CD4807"/>
    <w:rsid w:val="00CD50EF"/>
    <w:rsid w:val="00CD53F0"/>
    <w:rsid w:val="00CD676F"/>
    <w:rsid w:val="00CE0325"/>
    <w:rsid w:val="00CE0772"/>
    <w:rsid w:val="00CE1529"/>
    <w:rsid w:val="00CE1E0C"/>
    <w:rsid w:val="00CE514A"/>
    <w:rsid w:val="00CE5967"/>
    <w:rsid w:val="00CF3B5B"/>
    <w:rsid w:val="00CF5B9E"/>
    <w:rsid w:val="00D06BC4"/>
    <w:rsid w:val="00D11D7C"/>
    <w:rsid w:val="00D1439B"/>
    <w:rsid w:val="00D21B06"/>
    <w:rsid w:val="00D22840"/>
    <w:rsid w:val="00D247C7"/>
    <w:rsid w:val="00D259EE"/>
    <w:rsid w:val="00D3082E"/>
    <w:rsid w:val="00D327CD"/>
    <w:rsid w:val="00D365B3"/>
    <w:rsid w:val="00D44DBF"/>
    <w:rsid w:val="00D52FBB"/>
    <w:rsid w:val="00D54C68"/>
    <w:rsid w:val="00D574D2"/>
    <w:rsid w:val="00D579D0"/>
    <w:rsid w:val="00D65034"/>
    <w:rsid w:val="00D80C67"/>
    <w:rsid w:val="00D82CB8"/>
    <w:rsid w:val="00D852D5"/>
    <w:rsid w:val="00D86BA3"/>
    <w:rsid w:val="00D90704"/>
    <w:rsid w:val="00D9190C"/>
    <w:rsid w:val="00D93F12"/>
    <w:rsid w:val="00D96550"/>
    <w:rsid w:val="00DB366A"/>
    <w:rsid w:val="00DB6324"/>
    <w:rsid w:val="00DB76F3"/>
    <w:rsid w:val="00DC26C5"/>
    <w:rsid w:val="00DC39D8"/>
    <w:rsid w:val="00DC6C23"/>
    <w:rsid w:val="00DC7B89"/>
    <w:rsid w:val="00DE0A12"/>
    <w:rsid w:val="00DE38BD"/>
    <w:rsid w:val="00DE5F96"/>
    <w:rsid w:val="00DE7505"/>
    <w:rsid w:val="00DF15D4"/>
    <w:rsid w:val="00E01D92"/>
    <w:rsid w:val="00E1073B"/>
    <w:rsid w:val="00E15AFD"/>
    <w:rsid w:val="00E16926"/>
    <w:rsid w:val="00E21BF4"/>
    <w:rsid w:val="00E21F94"/>
    <w:rsid w:val="00E23508"/>
    <w:rsid w:val="00E23B3F"/>
    <w:rsid w:val="00E2487E"/>
    <w:rsid w:val="00E24B9E"/>
    <w:rsid w:val="00E25159"/>
    <w:rsid w:val="00E26F93"/>
    <w:rsid w:val="00E27C89"/>
    <w:rsid w:val="00E353DB"/>
    <w:rsid w:val="00E358E8"/>
    <w:rsid w:val="00E36504"/>
    <w:rsid w:val="00E3786B"/>
    <w:rsid w:val="00E41D06"/>
    <w:rsid w:val="00E43382"/>
    <w:rsid w:val="00E43806"/>
    <w:rsid w:val="00E45DFF"/>
    <w:rsid w:val="00E5155B"/>
    <w:rsid w:val="00E51731"/>
    <w:rsid w:val="00E57E9F"/>
    <w:rsid w:val="00E60BFB"/>
    <w:rsid w:val="00E6297F"/>
    <w:rsid w:val="00E63D01"/>
    <w:rsid w:val="00E6410B"/>
    <w:rsid w:val="00E64448"/>
    <w:rsid w:val="00E65B0F"/>
    <w:rsid w:val="00E65D51"/>
    <w:rsid w:val="00E66979"/>
    <w:rsid w:val="00E71131"/>
    <w:rsid w:val="00E71C49"/>
    <w:rsid w:val="00E74FBE"/>
    <w:rsid w:val="00E758FE"/>
    <w:rsid w:val="00E75DC5"/>
    <w:rsid w:val="00E80311"/>
    <w:rsid w:val="00E82325"/>
    <w:rsid w:val="00E86630"/>
    <w:rsid w:val="00E871D4"/>
    <w:rsid w:val="00E879EB"/>
    <w:rsid w:val="00E87A2B"/>
    <w:rsid w:val="00E9072B"/>
    <w:rsid w:val="00E90FA7"/>
    <w:rsid w:val="00E93570"/>
    <w:rsid w:val="00E941A9"/>
    <w:rsid w:val="00E95113"/>
    <w:rsid w:val="00E9555E"/>
    <w:rsid w:val="00E9607D"/>
    <w:rsid w:val="00EA4B1C"/>
    <w:rsid w:val="00EC2771"/>
    <w:rsid w:val="00EC31AA"/>
    <w:rsid w:val="00EC3FD4"/>
    <w:rsid w:val="00EC4006"/>
    <w:rsid w:val="00EC4BB6"/>
    <w:rsid w:val="00EC5E92"/>
    <w:rsid w:val="00EC6590"/>
    <w:rsid w:val="00EC717A"/>
    <w:rsid w:val="00ED0CC8"/>
    <w:rsid w:val="00ED124E"/>
    <w:rsid w:val="00ED43F7"/>
    <w:rsid w:val="00ED5D22"/>
    <w:rsid w:val="00ED73AD"/>
    <w:rsid w:val="00EE292A"/>
    <w:rsid w:val="00EE4A7A"/>
    <w:rsid w:val="00EF0382"/>
    <w:rsid w:val="00EF1BF0"/>
    <w:rsid w:val="00EF306D"/>
    <w:rsid w:val="00EF65EF"/>
    <w:rsid w:val="00F00CFA"/>
    <w:rsid w:val="00F01E3E"/>
    <w:rsid w:val="00F0287A"/>
    <w:rsid w:val="00F074EF"/>
    <w:rsid w:val="00F130A0"/>
    <w:rsid w:val="00F142F2"/>
    <w:rsid w:val="00F21800"/>
    <w:rsid w:val="00F22B53"/>
    <w:rsid w:val="00F22DCA"/>
    <w:rsid w:val="00F26276"/>
    <w:rsid w:val="00F30B8E"/>
    <w:rsid w:val="00F31139"/>
    <w:rsid w:val="00F3467A"/>
    <w:rsid w:val="00F346D5"/>
    <w:rsid w:val="00F366C7"/>
    <w:rsid w:val="00F375D3"/>
    <w:rsid w:val="00F379A5"/>
    <w:rsid w:val="00F41C68"/>
    <w:rsid w:val="00F42D09"/>
    <w:rsid w:val="00F43EE5"/>
    <w:rsid w:val="00F46D00"/>
    <w:rsid w:val="00F4765F"/>
    <w:rsid w:val="00F478AC"/>
    <w:rsid w:val="00F52A35"/>
    <w:rsid w:val="00F55201"/>
    <w:rsid w:val="00F57DB3"/>
    <w:rsid w:val="00F65570"/>
    <w:rsid w:val="00F655F2"/>
    <w:rsid w:val="00F7224E"/>
    <w:rsid w:val="00F756D9"/>
    <w:rsid w:val="00F76D43"/>
    <w:rsid w:val="00F77C0D"/>
    <w:rsid w:val="00F80044"/>
    <w:rsid w:val="00F80F98"/>
    <w:rsid w:val="00F853D3"/>
    <w:rsid w:val="00F900B4"/>
    <w:rsid w:val="00FA02D2"/>
    <w:rsid w:val="00FA3696"/>
    <w:rsid w:val="00FA4B69"/>
    <w:rsid w:val="00FB3AD8"/>
    <w:rsid w:val="00FB65DA"/>
    <w:rsid w:val="00FB672D"/>
    <w:rsid w:val="00FB7FE9"/>
    <w:rsid w:val="00FC0529"/>
    <w:rsid w:val="00FC175A"/>
    <w:rsid w:val="00FC1E29"/>
    <w:rsid w:val="00FC271C"/>
    <w:rsid w:val="00FC5F36"/>
    <w:rsid w:val="00FD29E2"/>
    <w:rsid w:val="00FD3779"/>
    <w:rsid w:val="00FD585B"/>
    <w:rsid w:val="00FD7CC3"/>
    <w:rsid w:val="00FE707A"/>
    <w:rsid w:val="00FE78B8"/>
    <w:rsid w:val="00FF0D18"/>
    <w:rsid w:val="00FF21AD"/>
    <w:rsid w:val="00FF3836"/>
    <w:rsid w:val="00FF3B6A"/>
    <w:rsid w:val="00FF612B"/>
    <w:rsid w:val="00FF6CCD"/>
    <w:rsid w:val="00FF705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A5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C379F"/>
    <w:pPr>
      <w:ind w:left="720"/>
      <w:contextualSpacing/>
    </w:pPr>
  </w:style>
  <w:style w:type="paragraph" w:styleId="a4">
    <w:name w:val="Normal (Web)"/>
    <w:basedOn w:val="a"/>
    <w:uiPriority w:val="99"/>
    <w:rsid w:val="00666099"/>
    <w:pPr>
      <w:spacing w:before="100" w:beforeAutospacing="1" w:after="100" w:afterAutospacing="1" w:line="240" w:lineRule="auto"/>
    </w:pPr>
    <w:rPr>
      <w:rFonts w:ascii="Times New Roman" w:hAnsi="Times New Roman"/>
      <w:sz w:val="24"/>
      <w:szCs w:val="24"/>
      <w:lang w:eastAsia="ru-RU"/>
    </w:rPr>
  </w:style>
  <w:style w:type="character" w:styleId="a5">
    <w:name w:val="Strong"/>
    <w:uiPriority w:val="99"/>
    <w:qFormat/>
    <w:locked/>
    <w:rsid w:val="00E74FBE"/>
    <w:rPr>
      <w:rFonts w:cs="Times New Roman"/>
      <w:b/>
      <w:bCs/>
    </w:rPr>
  </w:style>
  <w:style w:type="paragraph" w:styleId="a6">
    <w:name w:val="footer"/>
    <w:basedOn w:val="a"/>
    <w:link w:val="a7"/>
    <w:uiPriority w:val="99"/>
    <w:rsid w:val="0040146F"/>
    <w:pPr>
      <w:tabs>
        <w:tab w:val="center" w:pos="4677"/>
        <w:tab w:val="right" w:pos="9355"/>
      </w:tabs>
    </w:pPr>
  </w:style>
  <w:style w:type="character" w:customStyle="1" w:styleId="a7">
    <w:name w:val="Нижний колонтитул Знак"/>
    <w:link w:val="a6"/>
    <w:uiPriority w:val="99"/>
    <w:semiHidden/>
    <w:locked/>
    <w:rsid w:val="00D21B06"/>
    <w:rPr>
      <w:rFonts w:cs="Times New Roman"/>
      <w:lang w:eastAsia="en-US"/>
    </w:rPr>
  </w:style>
  <w:style w:type="character" w:styleId="a8">
    <w:name w:val="page number"/>
    <w:uiPriority w:val="99"/>
    <w:rsid w:val="0040146F"/>
    <w:rPr>
      <w:rFonts w:cs="Times New Roman"/>
    </w:rPr>
  </w:style>
  <w:style w:type="paragraph" w:styleId="a9">
    <w:name w:val="Balloon Text"/>
    <w:basedOn w:val="a"/>
    <w:link w:val="aa"/>
    <w:uiPriority w:val="99"/>
    <w:semiHidden/>
    <w:unhideWhenUsed/>
    <w:rsid w:val="009B34D1"/>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9B34D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3772890">
      <w:marLeft w:val="0"/>
      <w:marRight w:val="0"/>
      <w:marTop w:val="0"/>
      <w:marBottom w:val="0"/>
      <w:divBdr>
        <w:top w:val="none" w:sz="0" w:space="0" w:color="auto"/>
        <w:left w:val="none" w:sz="0" w:space="0" w:color="auto"/>
        <w:bottom w:val="none" w:sz="0" w:space="0" w:color="auto"/>
        <w:right w:val="none" w:sz="0" w:space="0" w:color="auto"/>
      </w:divBdr>
      <w:divsChild>
        <w:div w:id="1053772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14</Pages>
  <Words>2600</Words>
  <Characters>14820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Пользователь</cp:lastModifiedBy>
  <cp:revision>26</cp:revision>
  <cp:lastPrinted>2023-10-11T15:56:00Z</cp:lastPrinted>
  <dcterms:created xsi:type="dcterms:W3CDTF">2016-09-06T05:57:00Z</dcterms:created>
  <dcterms:modified xsi:type="dcterms:W3CDTF">2023-10-12T07:09:00Z</dcterms:modified>
</cp:coreProperties>
</file>