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130" w:rsidRDefault="00537130" w:rsidP="00F97E6E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b/>
          <w:bCs/>
          <w:szCs w:val="28"/>
        </w:rPr>
      </w:pPr>
      <w:r>
        <w:rPr>
          <w:rFonts w:ascii="Times New Roman CYR" w:hAnsi="Times New Roman CYR" w:cs="Times New Roman CYR"/>
          <w:b/>
          <w:bCs/>
          <w:noProof/>
          <w:szCs w:val="28"/>
          <w:lang w:eastAsia="ru-RU"/>
        </w:rPr>
        <w:drawing>
          <wp:inline distT="0" distB="0" distL="0" distR="0">
            <wp:extent cx="6120765" cy="8593646"/>
            <wp:effectExtent l="19050" t="0" r="0" b="0"/>
            <wp:docPr id="1" name="Рисунок 1" descr="C:\Users\Пользователь\Desktop\рп скан\Основы Ф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п скан\Основы ФГ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593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130" w:rsidRDefault="00537130" w:rsidP="00F97E6E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b/>
          <w:bCs/>
          <w:szCs w:val="28"/>
        </w:rPr>
      </w:pPr>
    </w:p>
    <w:p w:rsidR="00537130" w:rsidRDefault="00537130" w:rsidP="00F97E6E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b/>
          <w:bCs/>
          <w:szCs w:val="28"/>
        </w:rPr>
      </w:pPr>
    </w:p>
    <w:p w:rsidR="00F97E6E" w:rsidRPr="00F97E6E" w:rsidRDefault="00F97E6E" w:rsidP="00F97E6E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lastRenderedPageBreak/>
        <w:t>Пояснительная записка</w:t>
      </w:r>
    </w:p>
    <w:p w:rsidR="00F97E6E" w:rsidRPr="00D915B9" w:rsidRDefault="00F97E6E" w:rsidP="0072592D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D915B9">
        <w:rPr>
          <w:rFonts w:ascii="Times New Roman CYR" w:hAnsi="Times New Roman CYR" w:cs="Times New Roman CYR"/>
          <w:sz w:val="24"/>
          <w:szCs w:val="24"/>
        </w:rPr>
        <w:t xml:space="preserve">Рабочая программа внеурочной деятельности «Основы финансовой грамотности» для учащихся </w:t>
      </w:r>
      <w:r w:rsidR="007F330A">
        <w:rPr>
          <w:rFonts w:ascii="Times New Roman CYR" w:hAnsi="Times New Roman CYR" w:cs="Times New Roman CYR"/>
          <w:sz w:val="24"/>
          <w:szCs w:val="24"/>
        </w:rPr>
        <w:t>10</w:t>
      </w:r>
      <w:r w:rsidRPr="00D915B9">
        <w:rPr>
          <w:rFonts w:ascii="Times New Roman CYR" w:hAnsi="Times New Roman CYR" w:cs="Times New Roman CYR"/>
          <w:sz w:val="24"/>
          <w:szCs w:val="24"/>
        </w:rPr>
        <w:t xml:space="preserve"> класса  разработана в соответствии с требованиями:</w:t>
      </w:r>
    </w:p>
    <w:p w:rsidR="0072592D" w:rsidRPr="00D915B9" w:rsidRDefault="0072592D" w:rsidP="0072592D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</w:rPr>
      </w:pPr>
      <w:r w:rsidRPr="00D915B9">
        <w:rPr>
          <w:color w:val="000000"/>
        </w:rPr>
        <w:t>Федеральный закон от 29.12.2012 №273-ФЗ «Об образовании в Российской Федерации»;</w:t>
      </w:r>
    </w:p>
    <w:p w:rsidR="0072592D" w:rsidRPr="00D915B9" w:rsidRDefault="0072592D" w:rsidP="0072592D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</w:rPr>
      </w:pPr>
      <w:r w:rsidRPr="00D915B9">
        <w:rPr>
          <w:color w:val="000000"/>
        </w:rPr>
        <w:t>Постановление Главного государственного врача РФ от 29.12.2010г. №189 «Об утверждении СанПиН 2.4.2.2821-10….» р. «Санитарно-эпидемиологические требования к условиям и организации обучения в общеобразовательных учреждениях»;</w:t>
      </w:r>
    </w:p>
    <w:p w:rsidR="0072592D" w:rsidRPr="00D915B9" w:rsidRDefault="0072592D" w:rsidP="0072592D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915B9">
        <w:rPr>
          <w:color w:val="00000A"/>
        </w:rPr>
        <w:t xml:space="preserve">Информационное письмо </w:t>
      </w:r>
      <w:proofErr w:type="spellStart"/>
      <w:r w:rsidRPr="00D915B9">
        <w:rPr>
          <w:color w:val="00000A"/>
        </w:rPr>
        <w:t>МОиН</w:t>
      </w:r>
      <w:proofErr w:type="spellEnd"/>
      <w:r w:rsidRPr="00D915B9">
        <w:rPr>
          <w:color w:val="00000A"/>
        </w:rPr>
        <w:t xml:space="preserve"> РФ №03-296 от 12 мая 2011г.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72592D" w:rsidRPr="00D915B9" w:rsidRDefault="00F97E6E" w:rsidP="0072592D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915B9">
        <w:rPr>
          <w:rFonts w:ascii="Times New Roman CYR" w:hAnsi="Times New Roman CYR" w:cs="Times New Roman CYR"/>
        </w:rPr>
        <w:t>Проекта Минфина России «Содействие повышению уровня финансовой грамотности населения и развитию финансового образования в РФ</w:t>
      </w:r>
      <w:r w:rsidR="0072592D" w:rsidRPr="00D915B9">
        <w:rPr>
          <w:rFonts w:ascii="Times New Roman CYR" w:hAnsi="Times New Roman CYR" w:cs="Times New Roman CYR"/>
        </w:rPr>
        <w:t>;</w:t>
      </w:r>
    </w:p>
    <w:p w:rsidR="00F97E6E" w:rsidRPr="00D915B9" w:rsidRDefault="00F97E6E" w:rsidP="0072592D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915B9">
        <w:rPr>
          <w:rFonts w:ascii="Times New Roman CYR" w:hAnsi="Times New Roman CYR" w:cs="Times New Roman CYR"/>
        </w:rPr>
        <w:t xml:space="preserve">Учебной программы «Финансовая грамотность» </w:t>
      </w:r>
      <w:proofErr w:type="spellStart"/>
      <w:r w:rsidRPr="00D915B9">
        <w:rPr>
          <w:rFonts w:ascii="Times New Roman CYR" w:hAnsi="Times New Roman CYR" w:cs="Times New Roman CYR"/>
          <w:color w:val="262626"/>
        </w:rPr>
        <w:t>Ю.Брехова,А.Алмосов,Д.Завьялов</w:t>
      </w:r>
      <w:proofErr w:type="spellEnd"/>
      <w:r w:rsidRPr="00D915B9">
        <w:rPr>
          <w:rFonts w:ascii="Times New Roman CYR" w:hAnsi="Times New Roman CYR" w:cs="Times New Roman CYR"/>
        </w:rPr>
        <w:t xml:space="preserve"> Е. Б. Лавренова, 2015г.</w:t>
      </w:r>
    </w:p>
    <w:p w:rsidR="00F97E6E" w:rsidRPr="00D915B9" w:rsidRDefault="00F97E6E" w:rsidP="00F97E6E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</w:p>
    <w:p w:rsidR="00F97E6E" w:rsidRPr="00D915B9" w:rsidRDefault="00F97E6E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Актуальность данной программы</w:t>
      </w:r>
      <w:r w:rsidRPr="00D915B9">
        <w:rPr>
          <w:rFonts w:cs="Times New Roman"/>
          <w:sz w:val="24"/>
          <w:szCs w:val="24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F97E6E" w:rsidRPr="00D915B9" w:rsidRDefault="00F97E6E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:rsidR="00F97E6E" w:rsidRPr="00D915B9" w:rsidRDefault="00F97E6E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Новизной данной программы</w:t>
      </w:r>
      <w:r w:rsidRPr="00D915B9">
        <w:rPr>
          <w:rFonts w:cs="Times New Roman"/>
          <w:sz w:val="24"/>
          <w:szCs w:val="24"/>
        </w:rPr>
        <w:t xml:space="preserve">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:rsidR="00F97E6E" w:rsidRPr="00D915B9" w:rsidRDefault="00F97E6E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Отличительной особенностью</w:t>
      </w:r>
      <w:r w:rsidRPr="00D915B9">
        <w:rPr>
          <w:rFonts w:cs="Times New Roman"/>
          <w:sz w:val="24"/>
          <w:szCs w:val="24"/>
        </w:rPr>
        <w:t xml:space="preserve"> программы </w:t>
      </w:r>
      <w:r w:rsidRPr="00D915B9">
        <w:rPr>
          <w:rFonts w:cs="Times New Roman"/>
          <w:color w:val="000000"/>
          <w:sz w:val="24"/>
          <w:szCs w:val="24"/>
        </w:rPr>
        <w:t xml:space="preserve">данного курса является то, что он базируется на </w:t>
      </w:r>
      <w:r w:rsidRPr="00D915B9">
        <w:rPr>
          <w:rFonts w:cs="Times New Roman"/>
          <w:b/>
          <w:bCs/>
          <w:color w:val="000000"/>
          <w:sz w:val="24"/>
          <w:szCs w:val="24"/>
        </w:rPr>
        <w:t>системно-деятельностном</w:t>
      </w:r>
      <w:r w:rsidRPr="00D915B9">
        <w:rPr>
          <w:rFonts w:cs="Times New Roman"/>
          <w:color w:val="000000"/>
          <w:sz w:val="24"/>
          <w:szCs w:val="24"/>
        </w:rPr>
        <w:t xml:space="preserve"> подходе к обучению, который обеспечивает активную учебно-познавательную позицию учащихся. У </w:t>
      </w:r>
      <w:r w:rsidRPr="00D915B9">
        <w:rPr>
          <w:rFonts w:cs="Times New Roman"/>
          <w:sz w:val="24"/>
          <w:szCs w:val="24"/>
        </w:rPr>
        <w:t xml:space="preserve">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:rsidR="00F97E6E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Ц</w:t>
      </w:r>
      <w:r w:rsidR="00F97E6E" w:rsidRPr="00D915B9">
        <w:rPr>
          <w:rFonts w:cs="Times New Roman"/>
          <w:b/>
          <w:bCs/>
          <w:sz w:val="24"/>
          <w:szCs w:val="24"/>
        </w:rPr>
        <w:t xml:space="preserve">ели </w:t>
      </w:r>
      <w:r w:rsidR="00F97E6E" w:rsidRPr="00D915B9">
        <w:rPr>
          <w:rFonts w:cs="Times New Roman"/>
          <w:sz w:val="24"/>
          <w:szCs w:val="24"/>
        </w:rPr>
        <w:t>данного курса:</w:t>
      </w:r>
    </w:p>
    <w:p w:rsidR="00F97E6E" w:rsidRPr="00D915B9" w:rsidRDefault="00F97E6E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F97E6E" w:rsidRPr="00D915B9" w:rsidRDefault="00F97E6E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создание комфортных условий, способствующих формированию коммуникативных компетенций;</w:t>
      </w:r>
    </w:p>
    <w:p w:rsidR="00F97E6E" w:rsidRPr="00D915B9" w:rsidRDefault="00F97E6E" w:rsidP="007F330A">
      <w:pPr>
        <w:widowControl w:val="0"/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формирование положительного мотивационного отношения к экономике через развитие познавательного интереса и осознание социальной необходимости.</w:t>
      </w:r>
    </w:p>
    <w:p w:rsidR="00F97E6E" w:rsidRPr="00D915B9" w:rsidRDefault="00F97E6E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b/>
          <w:bCs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Задачи:</w:t>
      </w:r>
    </w:p>
    <w:p w:rsidR="00F97E6E" w:rsidRPr="00D915B9" w:rsidRDefault="00F97E6E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F97E6E" w:rsidRPr="00D915B9" w:rsidRDefault="00F97E6E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F97E6E" w:rsidRPr="00D915B9" w:rsidRDefault="00F97E6E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lastRenderedPageBreak/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F97E6E" w:rsidRPr="00D915B9" w:rsidRDefault="00F97E6E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F97E6E" w:rsidRPr="00D915B9" w:rsidRDefault="00F97E6E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воспитывать ответственность за экономические решения.</w:t>
      </w:r>
    </w:p>
    <w:p w:rsidR="00F97E6E" w:rsidRPr="00D915B9" w:rsidRDefault="00F97E6E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Срок реализации программы</w:t>
      </w:r>
      <w:r w:rsidRPr="00D915B9">
        <w:rPr>
          <w:rFonts w:cs="Times New Roman"/>
          <w:sz w:val="24"/>
          <w:szCs w:val="24"/>
        </w:rPr>
        <w:t xml:space="preserve"> – 1 год.</w:t>
      </w:r>
    </w:p>
    <w:p w:rsidR="00F97E6E" w:rsidRPr="00D915B9" w:rsidRDefault="00F97E6E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Объем часов, отпущенных на занятия</w:t>
      </w:r>
      <w:r w:rsidRPr="00D915B9">
        <w:rPr>
          <w:rFonts w:cs="Times New Roman"/>
          <w:sz w:val="24"/>
          <w:szCs w:val="24"/>
        </w:rPr>
        <w:t xml:space="preserve"> -</w:t>
      </w:r>
      <w:r w:rsidR="00C82301">
        <w:rPr>
          <w:rFonts w:cs="Times New Roman"/>
          <w:sz w:val="24"/>
          <w:szCs w:val="24"/>
        </w:rPr>
        <w:t>68</w:t>
      </w:r>
      <w:r w:rsidRPr="00D915B9">
        <w:rPr>
          <w:rFonts w:cs="Times New Roman"/>
          <w:sz w:val="24"/>
          <w:szCs w:val="24"/>
        </w:rPr>
        <w:t xml:space="preserve"> час</w:t>
      </w:r>
      <w:r w:rsidR="00C82301">
        <w:rPr>
          <w:rFonts w:cs="Times New Roman"/>
          <w:sz w:val="24"/>
          <w:szCs w:val="24"/>
        </w:rPr>
        <w:t>ов</w:t>
      </w:r>
      <w:r w:rsidR="00F33ED1">
        <w:rPr>
          <w:rFonts w:cs="Times New Roman"/>
          <w:sz w:val="24"/>
          <w:szCs w:val="24"/>
        </w:rPr>
        <w:t xml:space="preserve"> в год</w:t>
      </w:r>
      <w:r w:rsidR="00634A59" w:rsidRPr="00D915B9">
        <w:rPr>
          <w:rFonts w:cs="Times New Roman"/>
          <w:sz w:val="24"/>
          <w:szCs w:val="24"/>
        </w:rPr>
        <w:t xml:space="preserve">, </w:t>
      </w:r>
      <w:r w:rsidR="00C82301">
        <w:rPr>
          <w:rFonts w:cs="Times New Roman"/>
          <w:sz w:val="24"/>
          <w:szCs w:val="24"/>
        </w:rPr>
        <w:t>2</w:t>
      </w:r>
      <w:r w:rsidRPr="00D915B9">
        <w:rPr>
          <w:rFonts w:cs="Times New Roman"/>
          <w:sz w:val="24"/>
          <w:szCs w:val="24"/>
        </w:rPr>
        <w:t xml:space="preserve"> час</w:t>
      </w:r>
      <w:r w:rsidR="00C82301">
        <w:rPr>
          <w:rFonts w:cs="Times New Roman"/>
          <w:sz w:val="24"/>
          <w:szCs w:val="24"/>
        </w:rPr>
        <w:t>а</w:t>
      </w:r>
      <w:r w:rsidRPr="00D915B9">
        <w:rPr>
          <w:rFonts w:cs="Times New Roman"/>
          <w:sz w:val="24"/>
          <w:szCs w:val="24"/>
        </w:rPr>
        <w:t xml:space="preserve"> в неделю.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b/>
          <w:bCs/>
          <w:sz w:val="24"/>
          <w:szCs w:val="24"/>
        </w:rPr>
      </w:pPr>
    </w:p>
    <w:p w:rsidR="00B81A32" w:rsidRPr="00B81A32" w:rsidRDefault="00B81A32" w:rsidP="007F330A">
      <w:pPr>
        <w:ind w:firstLine="426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B81A32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РАЗДЕЛ 1. </w:t>
      </w:r>
    </w:p>
    <w:p w:rsidR="00B81A32" w:rsidRPr="00E31FFC" w:rsidRDefault="00B81A32" w:rsidP="007F330A">
      <w:pPr>
        <w:ind w:firstLine="426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B81A32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Планируемые результаты</w:t>
      </w:r>
      <w:r w:rsidR="00DE0C69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курса внеурочной </w:t>
      </w:r>
      <w:r w:rsidR="00E31FFC">
        <w:rPr>
          <w:rFonts w:eastAsia="Times New Roman" w:cs="Times New Roman"/>
          <w:b/>
          <w:color w:val="000000"/>
          <w:sz w:val="24"/>
          <w:szCs w:val="24"/>
          <w:lang w:eastAsia="ru-RU"/>
        </w:rPr>
        <w:t>деятельности</w:t>
      </w:r>
    </w:p>
    <w:p w:rsidR="00B81A32" w:rsidRDefault="00B81A32" w:rsidP="007F330A">
      <w:pPr>
        <w:autoSpaceDE w:val="0"/>
        <w:autoSpaceDN w:val="0"/>
        <w:adjustRightInd w:val="0"/>
        <w:ind w:right="-1"/>
        <w:jc w:val="both"/>
        <w:rPr>
          <w:rFonts w:cs="Times New Roman"/>
          <w:b/>
          <w:bCs/>
          <w:sz w:val="24"/>
          <w:szCs w:val="24"/>
        </w:rPr>
      </w:pP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Личностными результатами</w:t>
      </w:r>
      <w:r w:rsidRPr="00D915B9">
        <w:rPr>
          <w:rFonts w:cs="Times New Roman"/>
          <w:sz w:val="24"/>
          <w:szCs w:val="24"/>
        </w:rPr>
        <w:t xml:space="preserve"> изучения курса «Финансовая грамотность» являются: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 xml:space="preserve">- развитие навыков сотрудничества с взрослыми и сверстниками в разных игровых и реальных экономических ситуациях; 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участие в принятии решений о семейном бюджете.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Метапредметными результатами</w:t>
      </w:r>
      <w:r w:rsidRPr="00D915B9">
        <w:rPr>
          <w:rFonts w:cs="Times New Roman"/>
          <w:sz w:val="24"/>
          <w:szCs w:val="24"/>
        </w:rPr>
        <w:t xml:space="preserve"> изучения курса «Финансовая грамотность» являются: 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b/>
          <w:bCs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Познавательные: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овладение базовыми предметными и межпредметными понятиями.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b/>
          <w:bCs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Регулятивные: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понимание цели своих действий;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планирование действия с помощью учителя и самостоятельно;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проявление познавательной и творческой инициативы;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 xml:space="preserve">- оценка правильности выполнения действий; самооценка и </w:t>
      </w:r>
      <w:proofErr w:type="spellStart"/>
      <w:r w:rsidRPr="00D915B9">
        <w:rPr>
          <w:rFonts w:cs="Times New Roman"/>
          <w:sz w:val="24"/>
          <w:szCs w:val="24"/>
        </w:rPr>
        <w:t>взаимооценка</w:t>
      </w:r>
      <w:proofErr w:type="spellEnd"/>
      <w:r w:rsidRPr="00D915B9">
        <w:rPr>
          <w:rFonts w:cs="Times New Roman"/>
          <w:sz w:val="24"/>
          <w:szCs w:val="24"/>
        </w:rPr>
        <w:t>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адекватное восприятие предложений товарищей, учителей, родителей.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b/>
          <w:bCs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Коммуникативные: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составление текстов в устной и письменной формах;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готовность слушать собеседника и вести диалог;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умение излагать своё мнение, аргументировать свою точку зрения и давать оценку событий;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lastRenderedPageBreak/>
        <w:t>- адекватно оценивать собственное поведение и поведение окружающих.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Предметными результатами</w:t>
      </w:r>
      <w:r w:rsidRPr="00D915B9">
        <w:rPr>
          <w:rFonts w:cs="Times New Roman"/>
          <w:sz w:val="24"/>
          <w:szCs w:val="24"/>
        </w:rPr>
        <w:t xml:space="preserve"> изучения курса «Финансовая грамотность» являются: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понимание и правильное использование экономических терминов;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F97E6E" w:rsidRPr="00D915B9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F97E6E" w:rsidRDefault="00F97E6E" w:rsidP="007F330A">
      <w:pPr>
        <w:autoSpaceDE w:val="0"/>
        <w:autoSpaceDN w:val="0"/>
        <w:adjustRightInd w:val="0"/>
        <w:ind w:right="-1"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B81A32" w:rsidRPr="00D915B9" w:rsidRDefault="00B81A32" w:rsidP="007F330A">
      <w:pPr>
        <w:autoSpaceDE w:val="0"/>
        <w:autoSpaceDN w:val="0"/>
        <w:adjustRightInd w:val="0"/>
        <w:ind w:right="-1" w:firstLine="425"/>
        <w:rPr>
          <w:rFonts w:cs="Times New Roman"/>
          <w:sz w:val="24"/>
          <w:szCs w:val="24"/>
        </w:rPr>
      </w:pPr>
    </w:p>
    <w:p w:rsidR="00B81A32" w:rsidRDefault="00B81A32" w:rsidP="007F330A">
      <w:pPr>
        <w:pStyle w:val="ParagraphStyle"/>
        <w:ind w:firstLine="709"/>
        <w:jc w:val="center"/>
        <w:rPr>
          <w:rFonts w:ascii="Times New Roman" w:hAnsi="Times New Roman"/>
          <w:b/>
          <w:szCs w:val="24"/>
        </w:rPr>
      </w:pPr>
      <w:r w:rsidRPr="00B27B8C">
        <w:rPr>
          <w:rFonts w:ascii="Times New Roman" w:hAnsi="Times New Roman"/>
          <w:b/>
          <w:szCs w:val="24"/>
        </w:rPr>
        <w:t xml:space="preserve">РАЗДЕЛ 2.  </w:t>
      </w:r>
    </w:p>
    <w:p w:rsidR="000B3DB8" w:rsidRPr="00CE6DA1" w:rsidRDefault="000B3DB8" w:rsidP="007F330A">
      <w:pPr>
        <w:shd w:val="clear" w:color="auto" w:fill="FFFFFF"/>
        <w:spacing w:after="150"/>
        <w:ind w:firstLine="709"/>
        <w:rPr>
          <w:color w:val="000000"/>
          <w:sz w:val="24"/>
          <w:szCs w:val="24"/>
          <w:lang w:eastAsia="ru-RU"/>
        </w:rPr>
      </w:pPr>
      <w:r w:rsidRPr="00CE6DA1">
        <w:rPr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</w:t>
      </w:r>
    </w:p>
    <w:p w:rsidR="00B81A32" w:rsidRPr="00D915B9" w:rsidRDefault="00B81A32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b/>
          <w:bCs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Тема 1. Банки: чем они могут быть вам полезны в жизни (</w:t>
      </w:r>
      <w:r w:rsidR="00FB6811">
        <w:rPr>
          <w:rFonts w:cs="Times New Roman"/>
          <w:b/>
          <w:bCs/>
          <w:sz w:val="24"/>
          <w:szCs w:val="24"/>
        </w:rPr>
        <w:t xml:space="preserve">10 </w:t>
      </w:r>
      <w:r w:rsidRPr="00D915B9">
        <w:rPr>
          <w:rFonts w:cs="Times New Roman"/>
          <w:b/>
          <w:bCs/>
          <w:sz w:val="24"/>
          <w:szCs w:val="24"/>
        </w:rPr>
        <w:t>ч.)</w:t>
      </w:r>
    </w:p>
    <w:p w:rsidR="00B81A32" w:rsidRPr="00D915B9" w:rsidRDefault="00B81A32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b/>
          <w:bCs/>
          <w:sz w:val="24"/>
          <w:szCs w:val="24"/>
        </w:rPr>
      </w:pPr>
      <w:r w:rsidRPr="00D915B9">
        <w:rPr>
          <w:rFonts w:cs="Times New Roman"/>
          <w:sz w:val="24"/>
          <w:szCs w:val="24"/>
        </w:rPr>
        <w:t xml:space="preserve">        Банковская система. Как сберечь деньги с помощью депозитов. Банки и золото: как сохранить сбережения в драгоценных металлах. Кредит: зачем он нужен и где его получить. Какой </w:t>
      </w:r>
      <w:proofErr w:type="gramStart"/>
      <w:r w:rsidRPr="00D915B9">
        <w:rPr>
          <w:rFonts w:cs="Times New Roman"/>
          <w:sz w:val="24"/>
          <w:szCs w:val="24"/>
        </w:rPr>
        <w:t>кредит</w:t>
      </w:r>
      <w:proofErr w:type="gramEnd"/>
      <w:r w:rsidRPr="00D915B9">
        <w:rPr>
          <w:rFonts w:cs="Times New Roman"/>
          <w:sz w:val="24"/>
          <w:szCs w:val="24"/>
        </w:rPr>
        <w:t xml:space="preserve"> выбрать и  </w:t>
      </w:r>
      <w:proofErr w:type="gramStart"/>
      <w:r w:rsidRPr="00D915B9">
        <w:rPr>
          <w:rFonts w:cs="Times New Roman"/>
          <w:sz w:val="24"/>
          <w:szCs w:val="24"/>
        </w:rPr>
        <w:t>какие</w:t>
      </w:r>
      <w:proofErr w:type="gramEnd"/>
      <w:r w:rsidRPr="00D915B9">
        <w:rPr>
          <w:rFonts w:cs="Times New Roman"/>
          <w:sz w:val="24"/>
          <w:szCs w:val="24"/>
        </w:rPr>
        <w:t xml:space="preserve"> условия предпочесть.</w:t>
      </w:r>
    </w:p>
    <w:p w:rsidR="00B81A32" w:rsidRPr="00D915B9" w:rsidRDefault="00B81A32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b/>
          <w:bCs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Тема 2. Фондовый рынок: как его использовать для роста доходов. (</w:t>
      </w:r>
      <w:r w:rsidR="00FB6811">
        <w:rPr>
          <w:rFonts w:cs="Times New Roman"/>
          <w:b/>
          <w:bCs/>
          <w:sz w:val="24"/>
          <w:szCs w:val="24"/>
        </w:rPr>
        <w:t xml:space="preserve">10 </w:t>
      </w:r>
      <w:r w:rsidRPr="00D915B9">
        <w:rPr>
          <w:rFonts w:cs="Times New Roman"/>
          <w:b/>
          <w:bCs/>
          <w:sz w:val="24"/>
          <w:szCs w:val="24"/>
        </w:rPr>
        <w:t>ч.)</w:t>
      </w:r>
    </w:p>
    <w:p w:rsidR="00B81A32" w:rsidRPr="00D915B9" w:rsidRDefault="00B81A32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b/>
          <w:bCs/>
          <w:sz w:val="24"/>
          <w:szCs w:val="24"/>
        </w:rPr>
      </w:pPr>
      <w:r w:rsidRPr="00D915B9">
        <w:rPr>
          <w:rFonts w:cs="Times New Roman"/>
          <w:sz w:val="24"/>
          <w:szCs w:val="24"/>
        </w:rPr>
        <w:t>Что такое ценные бумаги и какие они бывают. Профессиональные участники рынка ценных бумаг. Граждане нарынке ценных бумаг. Зачем нужны паевые инвестиционные фонды и общие фонды банковского управления. Операции на валютном рынке: риски и возможности.</w:t>
      </w:r>
    </w:p>
    <w:p w:rsidR="00B81A32" w:rsidRPr="00D915B9" w:rsidRDefault="00B81A32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b/>
          <w:bCs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Тема З. Налоги: почему их надо платить и чем грозит неуплата. (</w:t>
      </w:r>
      <w:r w:rsidR="00FB6811">
        <w:rPr>
          <w:rFonts w:cs="Times New Roman"/>
          <w:b/>
          <w:bCs/>
          <w:sz w:val="24"/>
          <w:szCs w:val="24"/>
        </w:rPr>
        <w:t xml:space="preserve">8 </w:t>
      </w:r>
      <w:r w:rsidRPr="00D915B9">
        <w:rPr>
          <w:rFonts w:cs="Times New Roman"/>
          <w:b/>
          <w:bCs/>
          <w:sz w:val="24"/>
          <w:szCs w:val="24"/>
        </w:rPr>
        <w:t>ч.)</w:t>
      </w:r>
    </w:p>
    <w:p w:rsidR="00B81A32" w:rsidRPr="00D915B9" w:rsidRDefault="00B81A32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Что такое налоги и почему их надо платить. Основы налогообложения граждан. Налоговые вычеты, или</w:t>
      </w:r>
      <w:proofErr w:type="gramStart"/>
      <w:r w:rsidRPr="00D915B9">
        <w:rPr>
          <w:rFonts w:cs="Times New Roman"/>
          <w:sz w:val="24"/>
          <w:szCs w:val="24"/>
        </w:rPr>
        <w:t xml:space="preserve"> К</w:t>
      </w:r>
      <w:proofErr w:type="gramEnd"/>
      <w:r w:rsidRPr="00D915B9">
        <w:rPr>
          <w:rFonts w:cs="Times New Roman"/>
          <w:sz w:val="24"/>
          <w:szCs w:val="24"/>
        </w:rPr>
        <w:t>ак вернуть налоги в семейный бюджет.</w:t>
      </w:r>
    </w:p>
    <w:p w:rsidR="00B81A32" w:rsidRPr="00D915B9" w:rsidRDefault="00B81A32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b/>
          <w:bCs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Тема 4. Страхование: что и как надо страховать, чтобы не попасть в беду (</w:t>
      </w:r>
      <w:r w:rsidR="00FB6811">
        <w:rPr>
          <w:rFonts w:cs="Times New Roman"/>
          <w:b/>
          <w:bCs/>
          <w:sz w:val="24"/>
          <w:szCs w:val="24"/>
        </w:rPr>
        <w:t xml:space="preserve">10 </w:t>
      </w:r>
      <w:r w:rsidRPr="00D915B9">
        <w:rPr>
          <w:rFonts w:cs="Times New Roman"/>
          <w:b/>
          <w:bCs/>
          <w:sz w:val="24"/>
          <w:szCs w:val="24"/>
        </w:rPr>
        <w:t>ч</w:t>
      </w:r>
      <w:r>
        <w:rPr>
          <w:rFonts w:cs="Times New Roman"/>
          <w:b/>
          <w:bCs/>
          <w:sz w:val="24"/>
          <w:szCs w:val="24"/>
        </w:rPr>
        <w:t>.</w:t>
      </w:r>
      <w:r w:rsidRPr="00D915B9">
        <w:rPr>
          <w:rFonts w:cs="Times New Roman"/>
          <w:b/>
          <w:bCs/>
          <w:sz w:val="24"/>
          <w:szCs w:val="24"/>
        </w:rPr>
        <w:t>)</w:t>
      </w:r>
    </w:p>
    <w:p w:rsidR="00B81A32" w:rsidRPr="00D915B9" w:rsidRDefault="00B81A32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Страховой рынок России: коротко о главном. Имущественное страхование как: защитить нажитое состояние. Здоровье и жизнь - высшие блага: поговорим о личном страховании. Если нанесен ущерб третьим лицам. Доверяй, но проверяй, или Несколько советов по выбору страховщика.</w:t>
      </w:r>
    </w:p>
    <w:p w:rsidR="00B81A32" w:rsidRPr="00D915B9" w:rsidRDefault="00B81A32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b/>
          <w:bCs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Тема 5. Собственный бизнес как создать и не потерять (</w:t>
      </w:r>
      <w:r w:rsidR="00FB6811">
        <w:rPr>
          <w:rFonts w:cs="Times New Roman"/>
          <w:b/>
          <w:bCs/>
          <w:sz w:val="24"/>
          <w:szCs w:val="24"/>
        </w:rPr>
        <w:t>8</w:t>
      </w:r>
      <w:r w:rsidRPr="00D915B9">
        <w:rPr>
          <w:rFonts w:cs="Times New Roman"/>
          <w:b/>
          <w:bCs/>
          <w:sz w:val="24"/>
          <w:szCs w:val="24"/>
        </w:rPr>
        <w:t>ч</w:t>
      </w:r>
      <w:r>
        <w:rPr>
          <w:rFonts w:cs="Times New Roman"/>
          <w:b/>
          <w:bCs/>
          <w:sz w:val="24"/>
          <w:szCs w:val="24"/>
        </w:rPr>
        <w:t>.</w:t>
      </w:r>
      <w:r w:rsidRPr="00D915B9">
        <w:rPr>
          <w:rFonts w:cs="Times New Roman"/>
          <w:b/>
          <w:bCs/>
          <w:sz w:val="24"/>
          <w:szCs w:val="24"/>
        </w:rPr>
        <w:t>)</w:t>
      </w:r>
    </w:p>
    <w:p w:rsidR="00B81A32" w:rsidRPr="00D915B9" w:rsidRDefault="00B81A32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 xml:space="preserve">Создание собственного бизнеса: что и как надо сделать. Пишем бизнес-план. Расходы и доходы в собственном бизнесе. Налогообложение малого и среднего бизнеса. </w:t>
      </w:r>
    </w:p>
    <w:p w:rsidR="00B81A32" w:rsidRPr="00D915B9" w:rsidRDefault="00B81A32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Тема 6. Риски в мире денег: как защититься от разорения (</w:t>
      </w:r>
      <w:r w:rsidR="00FB6811">
        <w:rPr>
          <w:rFonts w:cs="Times New Roman"/>
          <w:b/>
          <w:bCs/>
          <w:sz w:val="24"/>
          <w:szCs w:val="24"/>
        </w:rPr>
        <w:t xml:space="preserve">11 </w:t>
      </w:r>
      <w:r w:rsidRPr="00D915B9">
        <w:rPr>
          <w:rFonts w:cs="Times New Roman"/>
          <w:b/>
          <w:bCs/>
          <w:sz w:val="24"/>
          <w:szCs w:val="24"/>
        </w:rPr>
        <w:t>ч</w:t>
      </w:r>
      <w:r>
        <w:rPr>
          <w:rFonts w:cs="Times New Roman"/>
          <w:b/>
          <w:bCs/>
          <w:sz w:val="24"/>
          <w:szCs w:val="24"/>
        </w:rPr>
        <w:t>.</w:t>
      </w:r>
      <w:r w:rsidRPr="00D915B9">
        <w:rPr>
          <w:rFonts w:cs="Times New Roman"/>
          <w:b/>
          <w:bCs/>
          <w:sz w:val="24"/>
          <w:szCs w:val="24"/>
        </w:rPr>
        <w:t>)</w:t>
      </w:r>
    </w:p>
    <w:p w:rsidR="00B81A32" w:rsidRPr="00D915B9" w:rsidRDefault="00B81A32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>С какими финансовыми рисками может встретиться бизнесмен.Финансовые риски и стратегии инвестирования. Финансовая пирамида, или</w:t>
      </w:r>
      <w:proofErr w:type="gramStart"/>
      <w:r w:rsidRPr="00D915B9">
        <w:rPr>
          <w:rFonts w:cs="Times New Roman"/>
          <w:sz w:val="24"/>
          <w:szCs w:val="24"/>
        </w:rPr>
        <w:t xml:space="preserve"> К</w:t>
      </w:r>
      <w:proofErr w:type="gramEnd"/>
      <w:r w:rsidRPr="00D915B9">
        <w:rPr>
          <w:rFonts w:cs="Times New Roman"/>
          <w:sz w:val="24"/>
          <w:szCs w:val="24"/>
        </w:rPr>
        <w:t>ак не попасть в сети мошенников. Виды финансовых пирамид. Виртуальные ловушки, или</w:t>
      </w:r>
      <w:proofErr w:type="gramStart"/>
      <w:r w:rsidRPr="00D915B9">
        <w:rPr>
          <w:rFonts w:cs="Times New Roman"/>
          <w:sz w:val="24"/>
          <w:szCs w:val="24"/>
        </w:rPr>
        <w:t xml:space="preserve"> К</w:t>
      </w:r>
      <w:proofErr w:type="gramEnd"/>
      <w:r w:rsidRPr="00D915B9">
        <w:rPr>
          <w:rFonts w:cs="Times New Roman"/>
          <w:sz w:val="24"/>
          <w:szCs w:val="24"/>
        </w:rPr>
        <w:t>ак не потерять деньги при работе в сети Интернет. Сюжетно-ролевая обучающая игра. Ток- шоу «Все слышат».</w:t>
      </w:r>
    </w:p>
    <w:p w:rsidR="00B81A32" w:rsidRPr="00D915B9" w:rsidRDefault="00B81A32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b/>
          <w:bCs/>
          <w:sz w:val="24"/>
          <w:szCs w:val="24"/>
        </w:rPr>
      </w:pPr>
      <w:r w:rsidRPr="00D915B9">
        <w:rPr>
          <w:rFonts w:cs="Times New Roman"/>
          <w:b/>
          <w:bCs/>
          <w:sz w:val="24"/>
          <w:szCs w:val="24"/>
        </w:rPr>
        <w:t>Тема 7. Обеспеченная старость: возможности пенсионного  накопления (</w:t>
      </w:r>
      <w:r w:rsidR="00FB6811">
        <w:rPr>
          <w:rFonts w:cs="Times New Roman"/>
          <w:b/>
          <w:bCs/>
          <w:sz w:val="24"/>
          <w:szCs w:val="24"/>
        </w:rPr>
        <w:t>11</w:t>
      </w:r>
      <w:r w:rsidRPr="00D915B9">
        <w:rPr>
          <w:rFonts w:cs="Times New Roman"/>
          <w:b/>
          <w:bCs/>
          <w:sz w:val="24"/>
          <w:szCs w:val="24"/>
        </w:rPr>
        <w:t>ч</w:t>
      </w:r>
      <w:r>
        <w:rPr>
          <w:rFonts w:cs="Times New Roman"/>
          <w:b/>
          <w:bCs/>
          <w:sz w:val="24"/>
          <w:szCs w:val="24"/>
        </w:rPr>
        <w:t>.</w:t>
      </w:r>
      <w:r w:rsidRPr="00D915B9">
        <w:rPr>
          <w:rFonts w:cs="Times New Roman"/>
          <w:b/>
          <w:bCs/>
          <w:sz w:val="24"/>
          <w:szCs w:val="24"/>
        </w:rPr>
        <w:t>)</w:t>
      </w:r>
    </w:p>
    <w:p w:rsidR="00B81A32" w:rsidRPr="00D915B9" w:rsidRDefault="00B81A32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sz w:val="24"/>
          <w:szCs w:val="24"/>
        </w:rPr>
      </w:pPr>
      <w:r w:rsidRPr="00D915B9">
        <w:rPr>
          <w:rFonts w:cs="Times New Roman"/>
          <w:sz w:val="24"/>
          <w:szCs w:val="24"/>
        </w:rPr>
        <w:t xml:space="preserve">Думай о пенсии смолоду, или как формируется пенсия. Как распорядиться своими пенсионными накоплениями. Как выбрать негосударственный пенсионный фонд. Обучающая игра «Выбери свой негосударственный пенсионный фонд». </w:t>
      </w:r>
    </w:p>
    <w:p w:rsidR="00B81A32" w:rsidRPr="00D915B9" w:rsidRDefault="00B81A32" w:rsidP="007F330A">
      <w:pPr>
        <w:autoSpaceDE w:val="0"/>
        <w:autoSpaceDN w:val="0"/>
        <w:adjustRightInd w:val="0"/>
        <w:ind w:firstLine="425"/>
        <w:jc w:val="both"/>
        <w:rPr>
          <w:rFonts w:cs="Times New Roman"/>
          <w:b/>
          <w:bCs/>
          <w:sz w:val="24"/>
          <w:szCs w:val="24"/>
        </w:rPr>
      </w:pPr>
      <w:r w:rsidRPr="00D915B9">
        <w:rPr>
          <w:rFonts w:cs="Times New Roman"/>
          <w:sz w:val="24"/>
          <w:szCs w:val="24"/>
        </w:rPr>
        <w:t>Конференция по курсу «Финансовая грамотность</w:t>
      </w:r>
      <w:r w:rsidRPr="00D915B9">
        <w:rPr>
          <w:rFonts w:cs="Times New Roman"/>
          <w:b/>
          <w:bCs/>
          <w:sz w:val="24"/>
          <w:szCs w:val="24"/>
        </w:rPr>
        <w:t xml:space="preserve">» </w:t>
      </w:r>
    </w:p>
    <w:p w:rsidR="00F97E6E" w:rsidRPr="00D915B9" w:rsidRDefault="00F97E6E" w:rsidP="007F330A">
      <w:pPr>
        <w:autoSpaceDE w:val="0"/>
        <w:autoSpaceDN w:val="0"/>
        <w:adjustRightInd w:val="0"/>
        <w:jc w:val="both"/>
        <w:rPr>
          <w:rFonts w:cs="Times New Roman"/>
          <w:b/>
          <w:bCs/>
          <w:sz w:val="24"/>
          <w:szCs w:val="24"/>
        </w:rPr>
      </w:pPr>
    </w:p>
    <w:p w:rsidR="007F330A" w:rsidRDefault="007F330A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8570AC" w:rsidRDefault="008570AC" w:rsidP="008570AC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bCs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lastRenderedPageBreak/>
        <w:t>Учебный план</w:t>
      </w: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8"/>
        <w:gridCol w:w="6058"/>
        <w:gridCol w:w="3304"/>
      </w:tblGrid>
      <w:tr w:rsidR="008570AC" w:rsidRPr="0090593C" w:rsidTr="00361E91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Тема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Количество часов</w:t>
            </w:r>
          </w:p>
        </w:tc>
      </w:tr>
      <w:tr w:rsidR="008570AC" w:rsidRPr="0090593C" w:rsidTr="00361E91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Банки: чем они могут быть вам полезны в жизни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</w:tr>
      <w:tr w:rsidR="008570AC" w:rsidRPr="0090593C" w:rsidTr="00361E91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2.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Фондовый рынок: как его использовать для роста доходов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</w:tr>
      <w:tr w:rsidR="008570AC" w:rsidRPr="0090593C" w:rsidTr="00361E91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3.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Налоги: почему их надо платить и чем грозит неуплата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</w:tr>
      <w:tr w:rsidR="008570AC" w:rsidRPr="0090593C" w:rsidTr="00361E91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4.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Страхование: что и как надо страховать, чтобы не попасть в беду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</w:tr>
      <w:tr w:rsidR="008570AC" w:rsidRPr="0090593C" w:rsidTr="00361E91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5.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Собственный бизнес как создать и не потерять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</w:tr>
      <w:tr w:rsidR="008570AC" w:rsidRPr="0090593C" w:rsidTr="00361E91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6.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Риски в мире денег: как защититься от разорения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</w:tr>
      <w:tr w:rsidR="008570AC" w:rsidRPr="0090593C" w:rsidTr="00361E91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7.</w:t>
            </w: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Обеспеченная старость: возможности пенсионного  накопления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Конференция по курсу «Финансовая грамотность».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</w:tr>
      <w:tr w:rsidR="008570AC" w:rsidRPr="0090593C" w:rsidTr="00361E91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Итого: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0AC" w:rsidRPr="0090593C" w:rsidRDefault="008570AC" w:rsidP="00361E9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68</w:t>
            </w: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 xml:space="preserve"> ч.</w:t>
            </w:r>
          </w:p>
        </w:tc>
      </w:tr>
    </w:tbl>
    <w:p w:rsidR="008570AC" w:rsidRDefault="008570AC" w:rsidP="008570A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Cs w:val="28"/>
        </w:rPr>
      </w:pPr>
    </w:p>
    <w:p w:rsidR="008570AC" w:rsidRDefault="008570AC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915B9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915B9">
        <w:rPr>
          <w:rFonts w:ascii="Times New Roman CYR" w:hAnsi="Times New Roman CYR" w:cs="Times New Roman CYR"/>
          <w:b/>
          <w:bCs/>
          <w:sz w:val="24"/>
          <w:szCs w:val="24"/>
        </w:rPr>
        <w:t xml:space="preserve">Формы организации и виды деятельности. </w:t>
      </w:r>
    </w:p>
    <w:p w:rsidR="00D915B9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sz w:val="24"/>
          <w:szCs w:val="24"/>
        </w:rPr>
      </w:pPr>
      <w:r w:rsidRPr="00D915B9">
        <w:rPr>
          <w:rFonts w:ascii="Times New Roman CYR" w:hAnsi="Times New Roman CYR" w:cs="Times New Roman CYR"/>
          <w:sz w:val="24"/>
          <w:szCs w:val="24"/>
        </w:rPr>
        <w:t>Дискуссия, проектно-исследовательская деятельность учащихся, деловая игра, практическая работа, 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</w:p>
    <w:p w:rsidR="00D915B9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915B9">
        <w:rPr>
          <w:rFonts w:ascii="Times New Roman CYR" w:hAnsi="Times New Roman CYR" w:cs="Times New Roman CYR"/>
          <w:b/>
          <w:bCs/>
          <w:sz w:val="24"/>
          <w:szCs w:val="24"/>
        </w:rPr>
        <w:t xml:space="preserve">Методы обучения. </w:t>
      </w:r>
    </w:p>
    <w:p w:rsidR="00D915B9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sz w:val="24"/>
          <w:szCs w:val="24"/>
        </w:rPr>
      </w:pPr>
      <w:r w:rsidRPr="00D915B9">
        <w:rPr>
          <w:rFonts w:ascii="Times New Roman CYR" w:hAnsi="Times New Roman CYR" w:cs="Times New Roman CYR"/>
          <w:sz w:val="24"/>
          <w:szCs w:val="24"/>
        </w:rPr>
        <w:t xml:space="preserve">На уровне основного общего образования создаются условия для освоения учащимися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учебно-исследовательской деятельности учащихся. </w:t>
      </w:r>
    </w:p>
    <w:p w:rsidR="00D915B9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  <w:r w:rsidRPr="00D915B9">
        <w:rPr>
          <w:rFonts w:ascii="Times New Roman CYR" w:hAnsi="Times New Roman CYR" w:cs="Times New Roman CYR"/>
          <w:i/>
          <w:iCs/>
          <w:sz w:val="24"/>
          <w:szCs w:val="24"/>
        </w:rPr>
        <w:t xml:space="preserve">В процессе обучения используются: </w:t>
      </w:r>
    </w:p>
    <w:p w:rsidR="00D915B9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sz w:val="24"/>
          <w:szCs w:val="24"/>
        </w:rPr>
      </w:pPr>
      <w:r w:rsidRPr="00D915B9">
        <w:rPr>
          <w:rFonts w:ascii="Times New Roman CYR" w:hAnsi="Times New Roman CYR" w:cs="Times New Roman CYR"/>
          <w:sz w:val="24"/>
          <w:szCs w:val="24"/>
        </w:rPr>
        <w:t xml:space="preserve">1. Приемы актуализации субъективного опыта учащихся; </w:t>
      </w:r>
    </w:p>
    <w:p w:rsidR="00D915B9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sz w:val="24"/>
          <w:szCs w:val="24"/>
        </w:rPr>
      </w:pPr>
      <w:r w:rsidRPr="00D915B9">
        <w:rPr>
          <w:rFonts w:ascii="Times New Roman CYR" w:hAnsi="Times New Roman CYR" w:cs="Times New Roman CYR"/>
          <w:sz w:val="24"/>
          <w:szCs w:val="24"/>
        </w:rPr>
        <w:t xml:space="preserve">2. Методы диалога и полилога; </w:t>
      </w:r>
    </w:p>
    <w:p w:rsidR="00D915B9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sz w:val="24"/>
          <w:szCs w:val="24"/>
        </w:rPr>
      </w:pPr>
      <w:r w:rsidRPr="00D915B9">
        <w:rPr>
          <w:rFonts w:ascii="Times New Roman CYR" w:hAnsi="Times New Roman CYR" w:cs="Times New Roman CYR"/>
          <w:sz w:val="24"/>
          <w:szCs w:val="24"/>
        </w:rPr>
        <w:t xml:space="preserve">3. Приемы создания коллективного и индивидуального выбора; </w:t>
      </w:r>
    </w:p>
    <w:p w:rsidR="00D915B9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sz w:val="24"/>
          <w:szCs w:val="24"/>
        </w:rPr>
      </w:pPr>
      <w:r w:rsidRPr="00D915B9">
        <w:rPr>
          <w:rFonts w:ascii="Times New Roman CYR" w:hAnsi="Times New Roman CYR" w:cs="Times New Roman CYR"/>
          <w:sz w:val="24"/>
          <w:szCs w:val="24"/>
        </w:rPr>
        <w:t xml:space="preserve">4. Игровые методы; </w:t>
      </w:r>
    </w:p>
    <w:p w:rsidR="00D915B9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sz w:val="24"/>
          <w:szCs w:val="24"/>
        </w:rPr>
      </w:pPr>
      <w:r w:rsidRPr="00D915B9">
        <w:rPr>
          <w:rFonts w:ascii="Times New Roman CYR" w:hAnsi="Times New Roman CYR" w:cs="Times New Roman CYR"/>
          <w:sz w:val="24"/>
          <w:szCs w:val="24"/>
        </w:rPr>
        <w:t xml:space="preserve">5. Методы диагностики и самодиагностики; </w:t>
      </w:r>
    </w:p>
    <w:p w:rsidR="00D915B9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sz w:val="24"/>
          <w:szCs w:val="24"/>
        </w:rPr>
      </w:pPr>
      <w:r w:rsidRPr="00D915B9">
        <w:rPr>
          <w:rFonts w:ascii="Times New Roman CYR" w:hAnsi="Times New Roman CYR" w:cs="Times New Roman CYR"/>
          <w:sz w:val="24"/>
          <w:szCs w:val="24"/>
        </w:rPr>
        <w:t xml:space="preserve">6. Технологии критического мышления; </w:t>
      </w:r>
    </w:p>
    <w:p w:rsidR="00D915B9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sz w:val="24"/>
          <w:szCs w:val="24"/>
        </w:rPr>
      </w:pPr>
      <w:r w:rsidRPr="00D915B9">
        <w:rPr>
          <w:rFonts w:ascii="Times New Roman CYR" w:hAnsi="Times New Roman CYR" w:cs="Times New Roman CYR"/>
          <w:sz w:val="24"/>
          <w:szCs w:val="24"/>
        </w:rPr>
        <w:t xml:space="preserve">7. Информационно-коммуникационные технологии; </w:t>
      </w:r>
    </w:p>
    <w:p w:rsidR="00D915B9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sz w:val="24"/>
          <w:szCs w:val="24"/>
        </w:rPr>
      </w:pPr>
      <w:r w:rsidRPr="00D915B9">
        <w:rPr>
          <w:rFonts w:ascii="Times New Roman CYR" w:hAnsi="Times New Roman CYR" w:cs="Times New Roman CYR"/>
          <w:sz w:val="24"/>
          <w:szCs w:val="24"/>
        </w:rPr>
        <w:t xml:space="preserve">8. Технологии коллективного метода обучения. </w:t>
      </w:r>
    </w:p>
    <w:p w:rsidR="00D915B9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915B9">
        <w:rPr>
          <w:rFonts w:ascii="Times New Roman CYR" w:hAnsi="Times New Roman CYR" w:cs="Times New Roman CYR"/>
          <w:sz w:val="24"/>
          <w:szCs w:val="24"/>
        </w:rPr>
        <w:t>Освоение нового содержания осуществляется с опорой на межпредметные связи с курсами экономики, истории, обществознания, географии, литературы, искусства.</w:t>
      </w:r>
    </w:p>
    <w:p w:rsidR="00D915B9" w:rsidRPr="00D915B9" w:rsidRDefault="00D915B9" w:rsidP="007F330A">
      <w:pPr>
        <w:autoSpaceDE w:val="0"/>
        <w:autoSpaceDN w:val="0"/>
        <w:adjustRightInd w:val="0"/>
        <w:ind w:firstLine="425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E7DB7" w:rsidRDefault="00DE7DB7" w:rsidP="007F330A">
      <w:pPr>
        <w:autoSpaceDE w:val="0"/>
        <w:autoSpaceDN w:val="0"/>
        <w:adjustRightInd w:val="0"/>
        <w:spacing w:line="276" w:lineRule="auto"/>
        <w:jc w:val="left"/>
        <w:rPr>
          <w:rFonts w:ascii="Times New Roman CYR" w:hAnsi="Times New Roman CYR" w:cs="Times New Roman CYR"/>
          <w:b/>
          <w:bCs/>
          <w:szCs w:val="28"/>
        </w:rPr>
      </w:pPr>
    </w:p>
    <w:p w:rsidR="00151A67" w:rsidRDefault="00151A67" w:rsidP="00F97E6E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Cs w:val="28"/>
        </w:rPr>
      </w:pPr>
    </w:p>
    <w:p w:rsidR="008570AC" w:rsidRDefault="008570AC" w:rsidP="007F330A">
      <w:pPr>
        <w:autoSpaceDE w:val="0"/>
        <w:autoSpaceDN w:val="0"/>
        <w:adjustRightInd w:val="0"/>
        <w:ind w:left="142" w:firstLine="709"/>
        <w:jc w:val="both"/>
        <w:rPr>
          <w:b/>
          <w:bCs/>
          <w:sz w:val="24"/>
          <w:szCs w:val="24"/>
        </w:rPr>
      </w:pPr>
    </w:p>
    <w:p w:rsidR="008570AC" w:rsidRDefault="008570AC" w:rsidP="007F330A">
      <w:pPr>
        <w:autoSpaceDE w:val="0"/>
        <w:autoSpaceDN w:val="0"/>
        <w:adjustRightInd w:val="0"/>
        <w:ind w:left="142" w:firstLine="709"/>
        <w:jc w:val="both"/>
        <w:rPr>
          <w:b/>
          <w:bCs/>
          <w:sz w:val="24"/>
          <w:szCs w:val="24"/>
        </w:rPr>
      </w:pPr>
    </w:p>
    <w:p w:rsidR="008570AC" w:rsidRDefault="008570AC" w:rsidP="007F330A">
      <w:pPr>
        <w:autoSpaceDE w:val="0"/>
        <w:autoSpaceDN w:val="0"/>
        <w:adjustRightInd w:val="0"/>
        <w:ind w:left="142" w:firstLine="709"/>
        <w:jc w:val="both"/>
        <w:rPr>
          <w:b/>
          <w:bCs/>
          <w:sz w:val="24"/>
          <w:szCs w:val="24"/>
        </w:rPr>
      </w:pPr>
    </w:p>
    <w:p w:rsidR="008570AC" w:rsidRDefault="008570AC" w:rsidP="007F330A">
      <w:pPr>
        <w:autoSpaceDE w:val="0"/>
        <w:autoSpaceDN w:val="0"/>
        <w:adjustRightInd w:val="0"/>
        <w:ind w:left="142" w:firstLine="709"/>
        <w:jc w:val="both"/>
        <w:rPr>
          <w:b/>
          <w:bCs/>
          <w:sz w:val="24"/>
          <w:szCs w:val="24"/>
        </w:rPr>
      </w:pPr>
    </w:p>
    <w:p w:rsidR="008570AC" w:rsidRDefault="008570AC" w:rsidP="007F330A">
      <w:pPr>
        <w:autoSpaceDE w:val="0"/>
        <w:autoSpaceDN w:val="0"/>
        <w:adjustRightInd w:val="0"/>
        <w:ind w:left="142" w:firstLine="709"/>
        <w:jc w:val="both"/>
        <w:rPr>
          <w:b/>
          <w:bCs/>
          <w:sz w:val="24"/>
          <w:szCs w:val="24"/>
        </w:rPr>
      </w:pPr>
    </w:p>
    <w:p w:rsidR="008570AC" w:rsidRDefault="008570AC" w:rsidP="007F330A">
      <w:pPr>
        <w:autoSpaceDE w:val="0"/>
        <w:autoSpaceDN w:val="0"/>
        <w:adjustRightInd w:val="0"/>
        <w:ind w:left="142" w:firstLine="709"/>
        <w:jc w:val="both"/>
        <w:rPr>
          <w:b/>
          <w:bCs/>
          <w:sz w:val="24"/>
          <w:szCs w:val="24"/>
        </w:rPr>
      </w:pPr>
    </w:p>
    <w:p w:rsidR="008570AC" w:rsidRDefault="008570AC" w:rsidP="007F330A">
      <w:pPr>
        <w:autoSpaceDE w:val="0"/>
        <w:autoSpaceDN w:val="0"/>
        <w:adjustRightInd w:val="0"/>
        <w:ind w:left="142" w:firstLine="709"/>
        <w:jc w:val="both"/>
        <w:rPr>
          <w:b/>
          <w:bCs/>
          <w:sz w:val="24"/>
          <w:szCs w:val="24"/>
        </w:rPr>
      </w:pPr>
    </w:p>
    <w:p w:rsidR="008570AC" w:rsidRDefault="008570AC" w:rsidP="007F330A">
      <w:pPr>
        <w:autoSpaceDE w:val="0"/>
        <w:autoSpaceDN w:val="0"/>
        <w:adjustRightInd w:val="0"/>
        <w:ind w:left="142" w:firstLine="709"/>
        <w:jc w:val="both"/>
        <w:rPr>
          <w:b/>
          <w:bCs/>
          <w:sz w:val="24"/>
          <w:szCs w:val="24"/>
        </w:rPr>
      </w:pPr>
    </w:p>
    <w:p w:rsidR="008570AC" w:rsidRDefault="008570AC" w:rsidP="007F330A">
      <w:pPr>
        <w:autoSpaceDE w:val="0"/>
        <w:autoSpaceDN w:val="0"/>
        <w:adjustRightInd w:val="0"/>
        <w:ind w:left="142" w:firstLine="709"/>
        <w:jc w:val="both"/>
        <w:rPr>
          <w:b/>
          <w:bCs/>
          <w:sz w:val="24"/>
          <w:szCs w:val="24"/>
        </w:rPr>
      </w:pPr>
    </w:p>
    <w:p w:rsidR="00CE6DA1" w:rsidRPr="008570AC" w:rsidRDefault="00CE6DA1" w:rsidP="007F330A">
      <w:pPr>
        <w:autoSpaceDE w:val="0"/>
        <w:autoSpaceDN w:val="0"/>
        <w:adjustRightInd w:val="0"/>
        <w:ind w:left="142" w:firstLine="709"/>
        <w:jc w:val="both"/>
        <w:rPr>
          <w:b/>
          <w:bCs/>
          <w:sz w:val="24"/>
          <w:szCs w:val="24"/>
        </w:rPr>
      </w:pPr>
      <w:r w:rsidRPr="008570AC">
        <w:rPr>
          <w:b/>
          <w:bCs/>
          <w:sz w:val="24"/>
          <w:szCs w:val="24"/>
        </w:rPr>
        <w:t xml:space="preserve">Основная литература </w:t>
      </w:r>
    </w:p>
    <w:p w:rsidR="00CE6DA1" w:rsidRPr="008570AC" w:rsidRDefault="00CE6DA1" w:rsidP="007F330A">
      <w:pPr>
        <w:autoSpaceDE w:val="0"/>
        <w:autoSpaceDN w:val="0"/>
        <w:adjustRightInd w:val="0"/>
        <w:ind w:left="142" w:firstLine="709"/>
        <w:jc w:val="both"/>
        <w:rPr>
          <w:sz w:val="24"/>
          <w:szCs w:val="24"/>
        </w:rPr>
      </w:pPr>
      <w:r w:rsidRPr="008570AC">
        <w:rPr>
          <w:sz w:val="24"/>
          <w:szCs w:val="24"/>
        </w:rPr>
        <w:t xml:space="preserve">1. Брехова Ю.В., </w:t>
      </w:r>
      <w:proofErr w:type="spellStart"/>
      <w:r w:rsidRPr="008570AC">
        <w:rPr>
          <w:sz w:val="24"/>
          <w:szCs w:val="24"/>
        </w:rPr>
        <w:t>Алмосов</w:t>
      </w:r>
      <w:proofErr w:type="spellEnd"/>
      <w:r w:rsidRPr="008570AC">
        <w:rPr>
          <w:sz w:val="24"/>
          <w:szCs w:val="24"/>
        </w:rPr>
        <w:t xml:space="preserve"> А.П., </w:t>
      </w:r>
      <w:proofErr w:type="spellStart"/>
      <w:r w:rsidRPr="008570AC">
        <w:rPr>
          <w:sz w:val="24"/>
          <w:szCs w:val="24"/>
        </w:rPr>
        <w:t>Завьялов</w:t>
      </w:r>
      <w:proofErr w:type="spellEnd"/>
      <w:r w:rsidRPr="008570AC">
        <w:rPr>
          <w:sz w:val="24"/>
          <w:szCs w:val="24"/>
        </w:rPr>
        <w:t xml:space="preserve"> Д.Ю. Финансовая грамотность: материалы для </w:t>
      </w:r>
      <w:proofErr w:type="spellStart"/>
      <w:r w:rsidRPr="008570AC">
        <w:rPr>
          <w:sz w:val="24"/>
          <w:szCs w:val="24"/>
        </w:rPr>
        <w:t>учащ</w:t>
      </w:r>
      <w:proofErr w:type="spellEnd"/>
      <w:r w:rsidRPr="008570AC">
        <w:rPr>
          <w:sz w:val="24"/>
          <w:szCs w:val="24"/>
        </w:rPr>
        <w:t xml:space="preserve">. 10–11 </w:t>
      </w:r>
      <w:proofErr w:type="spellStart"/>
      <w:r w:rsidRPr="008570AC">
        <w:rPr>
          <w:sz w:val="24"/>
          <w:szCs w:val="24"/>
        </w:rPr>
        <w:t>кл</w:t>
      </w:r>
      <w:proofErr w:type="spellEnd"/>
      <w:r w:rsidRPr="008570AC">
        <w:rPr>
          <w:sz w:val="24"/>
          <w:szCs w:val="24"/>
        </w:rPr>
        <w:t xml:space="preserve">. </w:t>
      </w:r>
      <w:proofErr w:type="spellStart"/>
      <w:r w:rsidRPr="008570AC">
        <w:rPr>
          <w:sz w:val="24"/>
          <w:szCs w:val="24"/>
        </w:rPr>
        <w:t>общеобр</w:t>
      </w:r>
      <w:proofErr w:type="spellEnd"/>
      <w:r w:rsidRPr="008570AC">
        <w:rPr>
          <w:sz w:val="24"/>
          <w:szCs w:val="24"/>
        </w:rPr>
        <w:t xml:space="preserve">. орг. М.: ВИТАПРЕСС, 2015. 400 с.: ил. (Дополнительное образование: Сер. «Учимся разумному финансовому поведению»). </w:t>
      </w:r>
    </w:p>
    <w:p w:rsidR="00CE6DA1" w:rsidRPr="008570AC" w:rsidRDefault="00CE6DA1" w:rsidP="007F330A">
      <w:pPr>
        <w:autoSpaceDE w:val="0"/>
        <w:autoSpaceDN w:val="0"/>
        <w:adjustRightInd w:val="0"/>
        <w:ind w:left="142" w:firstLine="709"/>
        <w:jc w:val="both"/>
        <w:rPr>
          <w:sz w:val="24"/>
          <w:szCs w:val="24"/>
        </w:rPr>
      </w:pPr>
      <w:r w:rsidRPr="008570AC">
        <w:rPr>
          <w:sz w:val="24"/>
          <w:szCs w:val="24"/>
        </w:rPr>
        <w:t xml:space="preserve">2. Брехова Ю.В., </w:t>
      </w:r>
      <w:proofErr w:type="spellStart"/>
      <w:r w:rsidRPr="008570AC">
        <w:rPr>
          <w:sz w:val="24"/>
          <w:szCs w:val="24"/>
        </w:rPr>
        <w:t>Алмосов</w:t>
      </w:r>
      <w:proofErr w:type="spellEnd"/>
      <w:r w:rsidRPr="008570AC">
        <w:rPr>
          <w:sz w:val="24"/>
          <w:szCs w:val="24"/>
        </w:rPr>
        <w:t xml:space="preserve"> А.П., </w:t>
      </w:r>
      <w:proofErr w:type="spellStart"/>
      <w:r w:rsidRPr="008570AC">
        <w:rPr>
          <w:sz w:val="24"/>
          <w:szCs w:val="24"/>
        </w:rPr>
        <w:t>Завьялов</w:t>
      </w:r>
      <w:proofErr w:type="spellEnd"/>
      <w:r w:rsidRPr="008570AC">
        <w:rPr>
          <w:sz w:val="24"/>
          <w:szCs w:val="24"/>
        </w:rPr>
        <w:t xml:space="preserve"> Д.Ю. Финансовая грамотность: метод. </w:t>
      </w:r>
      <w:proofErr w:type="spellStart"/>
      <w:r w:rsidRPr="008570AC">
        <w:rPr>
          <w:sz w:val="24"/>
          <w:szCs w:val="24"/>
        </w:rPr>
        <w:t>реком</w:t>
      </w:r>
      <w:proofErr w:type="spellEnd"/>
      <w:r w:rsidRPr="008570AC">
        <w:rPr>
          <w:sz w:val="24"/>
          <w:szCs w:val="24"/>
        </w:rPr>
        <w:t xml:space="preserve">. для учителя. 10–11 </w:t>
      </w:r>
      <w:proofErr w:type="spellStart"/>
      <w:r w:rsidRPr="008570AC">
        <w:rPr>
          <w:sz w:val="24"/>
          <w:szCs w:val="24"/>
        </w:rPr>
        <w:t>кл</w:t>
      </w:r>
      <w:proofErr w:type="spellEnd"/>
      <w:r w:rsidRPr="008570AC">
        <w:rPr>
          <w:sz w:val="24"/>
          <w:szCs w:val="24"/>
        </w:rPr>
        <w:t xml:space="preserve">. </w:t>
      </w:r>
      <w:proofErr w:type="spellStart"/>
      <w:r w:rsidRPr="008570AC">
        <w:rPr>
          <w:sz w:val="24"/>
          <w:szCs w:val="24"/>
        </w:rPr>
        <w:t>общеобр</w:t>
      </w:r>
      <w:proofErr w:type="spellEnd"/>
      <w:r w:rsidRPr="008570AC">
        <w:rPr>
          <w:sz w:val="24"/>
          <w:szCs w:val="24"/>
        </w:rPr>
        <w:t xml:space="preserve">. орг. М.: ВИТА-ПРЕСС, 2015. 80 с.: ил. (Дополнительное образование: Сер. «Учимся разумному финансовому поведению»). </w:t>
      </w:r>
    </w:p>
    <w:p w:rsidR="00CE6DA1" w:rsidRPr="008570AC" w:rsidRDefault="00CE6DA1" w:rsidP="007F330A">
      <w:pPr>
        <w:autoSpaceDE w:val="0"/>
        <w:autoSpaceDN w:val="0"/>
        <w:adjustRightInd w:val="0"/>
        <w:ind w:left="142" w:firstLine="709"/>
        <w:jc w:val="both"/>
        <w:rPr>
          <w:sz w:val="24"/>
          <w:szCs w:val="24"/>
        </w:rPr>
      </w:pPr>
      <w:r w:rsidRPr="008570AC">
        <w:rPr>
          <w:sz w:val="24"/>
          <w:szCs w:val="24"/>
        </w:rPr>
        <w:t xml:space="preserve">3. Брехова Ю.В., </w:t>
      </w:r>
      <w:proofErr w:type="spellStart"/>
      <w:r w:rsidRPr="008570AC">
        <w:rPr>
          <w:sz w:val="24"/>
          <w:szCs w:val="24"/>
        </w:rPr>
        <w:t>Алмосов</w:t>
      </w:r>
      <w:proofErr w:type="spellEnd"/>
      <w:r w:rsidRPr="008570AC">
        <w:rPr>
          <w:sz w:val="24"/>
          <w:szCs w:val="24"/>
        </w:rPr>
        <w:t xml:space="preserve"> А.П., </w:t>
      </w:r>
      <w:proofErr w:type="spellStart"/>
      <w:r w:rsidRPr="008570AC">
        <w:rPr>
          <w:sz w:val="24"/>
          <w:szCs w:val="24"/>
        </w:rPr>
        <w:t>Завьялов</w:t>
      </w:r>
      <w:proofErr w:type="spellEnd"/>
      <w:r w:rsidRPr="008570AC">
        <w:rPr>
          <w:sz w:val="24"/>
          <w:szCs w:val="24"/>
        </w:rPr>
        <w:t xml:space="preserve"> Д.Ю. Финансовая грамотность: материалы для родителей. 10–11 </w:t>
      </w:r>
      <w:proofErr w:type="spellStart"/>
      <w:r w:rsidRPr="008570AC">
        <w:rPr>
          <w:sz w:val="24"/>
          <w:szCs w:val="24"/>
        </w:rPr>
        <w:t>кл</w:t>
      </w:r>
      <w:proofErr w:type="spellEnd"/>
      <w:r w:rsidRPr="008570AC">
        <w:rPr>
          <w:sz w:val="24"/>
          <w:szCs w:val="24"/>
        </w:rPr>
        <w:t xml:space="preserve">. </w:t>
      </w:r>
      <w:proofErr w:type="spellStart"/>
      <w:r w:rsidRPr="008570AC">
        <w:rPr>
          <w:sz w:val="24"/>
          <w:szCs w:val="24"/>
        </w:rPr>
        <w:t>общеобр</w:t>
      </w:r>
      <w:proofErr w:type="spellEnd"/>
      <w:r w:rsidRPr="008570AC">
        <w:rPr>
          <w:sz w:val="24"/>
          <w:szCs w:val="24"/>
        </w:rPr>
        <w:t>. орг. М.: ВИТА-ПРЕСС, 2015. 112 с.: ил. (Дополнительное образование: Сер. «Учимся разумному финансовому поведению»).</w:t>
      </w:r>
    </w:p>
    <w:p w:rsidR="00CE6DA1" w:rsidRPr="008570AC" w:rsidRDefault="00CE6DA1" w:rsidP="007F330A">
      <w:pPr>
        <w:autoSpaceDE w:val="0"/>
        <w:autoSpaceDN w:val="0"/>
        <w:adjustRightInd w:val="0"/>
        <w:ind w:left="142" w:firstLine="709"/>
        <w:jc w:val="both"/>
        <w:rPr>
          <w:sz w:val="24"/>
          <w:szCs w:val="24"/>
        </w:rPr>
      </w:pPr>
    </w:p>
    <w:p w:rsidR="00CE6DA1" w:rsidRPr="008570AC" w:rsidRDefault="00CE6DA1" w:rsidP="007F330A">
      <w:pPr>
        <w:autoSpaceDE w:val="0"/>
        <w:autoSpaceDN w:val="0"/>
        <w:adjustRightInd w:val="0"/>
        <w:ind w:left="142"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8570AC">
        <w:rPr>
          <w:b/>
          <w:bCs/>
          <w:sz w:val="24"/>
          <w:szCs w:val="24"/>
        </w:rPr>
        <w:t>Дополнительная литература</w:t>
      </w:r>
    </w:p>
    <w:p w:rsidR="00CE6DA1" w:rsidRPr="008570AC" w:rsidRDefault="00CE6DA1" w:rsidP="007F330A">
      <w:pPr>
        <w:autoSpaceDE w:val="0"/>
        <w:autoSpaceDN w:val="0"/>
        <w:adjustRightInd w:val="0"/>
        <w:ind w:left="142"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E6DA1" w:rsidRPr="008570AC" w:rsidRDefault="00CE6DA1" w:rsidP="007F330A">
      <w:pPr>
        <w:autoSpaceDE w:val="0"/>
        <w:autoSpaceDN w:val="0"/>
        <w:adjustRightInd w:val="0"/>
        <w:ind w:left="142" w:firstLine="709"/>
        <w:jc w:val="both"/>
        <w:rPr>
          <w:sz w:val="24"/>
          <w:szCs w:val="24"/>
        </w:rPr>
      </w:pPr>
      <w:r w:rsidRPr="008570AC">
        <w:rPr>
          <w:sz w:val="24"/>
          <w:szCs w:val="24"/>
        </w:rPr>
        <w:t xml:space="preserve">1. </w:t>
      </w:r>
      <w:proofErr w:type="spellStart"/>
      <w:r w:rsidRPr="008570AC">
        <w:rPr>
          <w:sz w:val="24"/>
          <w:szCs w:val="24"/>
        </w:rPr>
        <w:t>Алмосов</w:t>
      </w:r>
      <w:proofErr w:type="spellEnd"/>
      <w:r w:rsidRPr="008570AC">
        <w:rPr>
          <w:sz w:val="24"/>
          <w:szCs w:val="24"/>
        </w:rPr>
        <w:t xml:space="preserve"> А.П., Брехова Ю.В. Как сохранить, чтобы не потерять. Волгоград: Изд-во Волгоградского филиала РАНХиГС, 2012. 28 с. (Простые финансы).</w:t>
      </w:r>
    </w:p>
    <w:p w:rsidR="00CE6DA1" w:rsidRPr="008570AC" w:rsidRDefault="00CE6DA1" w:rsidP="007F330A">
      <w:pPr>
        <w:autoSpaceDE w:val="0"/>
        <w:autoSpaceDN w:val="0"/>
        <w:adjustRightInd w:val="0"/>
        <w:ind w:left="142" w:firstLine="709"/>
        <w:jc w:val="both"/>
        <w:rPr>
          <w:sz w:val="24"/>
          <w:szCs w:val="24"/>
        </w:rPr>
      </w:pPr>
      <w:r w:rsidRPr="008570AC">
        <w:rPr>
          <w:sz w:val="24"/>
          <w:szCs w:val="24"/>
        </w:rPr>
        <w:t xml:space="preserve"> 2. </w:t>
      </w:r>
      <w:proofErr w:type="spellStart"/>
      <w:r w:rsidRPr="008570AC">
        <w:rPr>
          <w:sz w:val="24"/>
          <w:szCs w:val="24"/>
        </w:rPr>
        <w:t>Алмосов</w:t>
      </w:r>
      <w:proofErr w:type="spellEnd"/>
      <w:r w:rsidRPr="008570AC">
        <w:rPr>
          <w:sz w:val="24"/>
          <w:szCs w:val="24"/>
        </w:rPr>
        <w:t xml:space="preserve"> А.П., Брехова Ю.В. Кредиты, которые нас разоряют. Волгоград: Изд-во Волгоградского филиала РАНХиГС, 2012. 28 с. (Простые финансы). </w:t>
      </w:r>
    </w:p>
    <w:p w:rsidR="00CE6DA1" w:rsidRPr="008570AC" w:rsidRDefault="00CE6DA1" w:rsidP="007F330A">
      <w:pPr>
        <w:autoSpaceDE w:val="0"/>
        <w:autoSpaceDN w:val="0"/>
        <w:adjustRightInd w:val="0"/>
        <w:ind w:left="142" w:firstLine="709"/>
        <w:jc w:val="both"/>
        <w:rPr>
          <w:sz w:val="24"/>
          <w:szCs w:val="24"/>
        </w:rPr>
      </w:pPr>
      <w:r w:rsidRPr="008570AC">
        <w:rPr>
          <w:sz w:val="24"/>
          <w:szCs w:val="24"/>
        </w:rPr>
        <w:t xml:space="preserve">3. </w:t>
      </w:r>
      <w:proofErr w:type="spellStart"/>
      <w:r w:rsidRPr="008570AC">
        <w:rPr>
          <w:sz w:val="24"/>
          <w:szCs w:val="24"/>
        </w:rPr>
        <w:t>Биткина</w:t>
      </w:r>
      <w:proofErr w:type="spellEnd"/>
      <w:r w:rsidRPr="008570AC">
        <w:rPr>
          <w:sz w:val="24"/>
          <w:szCs w:val="24"/>
        </w:rPr>
        <w:t xml:space="preserve"> И.К., Брехова Ю.В. Думай о пенсии смолоду. Волгоград: Изд-во Волгоградского филиала РАНХиГС, 2012. 24 с. (Простые финансы).</w:t>
      </w:r>
    </w:p>
    <w:p w:rsidR="00CE6DA1" w:rsidRPr="008570AC" w:rsidRDefault="00CE6DA1" w:rsidP="007F330A">
      <w:pPr>
        <w:autoSpaceDE w:val="0"/>
        <w:autoSpaceDN w:val="0"/>
        <w:adjustRightInd w:val="0"/>
        <w:ind w:left="142" w:firstLine="709"/>
        <w:jc w:val="both"/>
        <w:rPr>
          <w:sz w:val="24"/>
          <w:szCs w:val="24"/>
        </w:rPr>
      </w:pPr>
      <w:r w:rsidRPr="008570AC">
        <w:rPr>
          <w:sz w:val="24"/>
          <w:szCs w:val="24"/>
        </w:rPr>
        <w:t xml:space="preserve"> 4. Брехова Ю.В. Атлас «Финансовый путеводитель». Волгоград: Изд-во Волгоградского филиала РАНХиГС, 2016. 92 с.</w:t>
      </w:r>
    </w:p>
    <w:p w:rsidR="00CE6DA1" w:rsidRPr="008570AC" w:rsidRDefault="00CE6DA1" w:rsidP="007F330A">
      <w:pPr>
        <w:autoSpaceDE w:val="0"/>
        <w:autoSpaceDN w:val="0"/>
        <w:adjustRightInd w:val="0"/>
        <w:ind w:left="142" w:firstLine="709"/>
        <w:jc w:val="both"/>
        <w:rPr>
          <w:sz w:val="24"/>
          <w:szCs w:val="24"/>
        </w:rPr>
      </w:pPr>
      <w:r w:rsidRPr="008570AC">
        <w:rPr>
          <w:sz w:val="24"/>
          <w:szCs w:val="24"/>
        </w:rPr>
        <w:t xml:space="preserve"> 5. Брехова Ю.В. Как распознать финансовую пирамиду. Волгоград: Изд-во ФГОУ ВПО ВАГС, 2011. 24 с. (Простые финансы). </w:t>
      </w:r>
    </w:p>
    <w:p w:rsidR="00CE6DA1" w:rsidRPr="008570AC" w:rsidRDefault="00CE6DA1" w:rsidP="007F330A">
      <w:pPr>
        <w:autoSpaceDE w:val="0"/>
        <w:autoSpaceDN w:val="0"/>
        <w:adjustRightInd w:val="0"/>
        <w:ind w:left="142"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8570AC">
        <w:rPr>
          <w:sz w:val="24"/>
          <w:szCs w:val="24"/>
        </w:rPr>
        <w:t>6. Брехова Ю.В. Финансовая грамотность: играя – учимся, играя – познаём!: метод</w:t>
      </w:r>
      <w:proofErr w:type="gramStart"/>
      <w:r w:rsidRPr="008570AC">
        <w:rPr>
          <w:sz w:val="24"/>
          <w:szCs w:val="24"/>
        </w:rPr>
        <w:t>.п</w:t>
      </w:r>
      <w:proofErr w:type="gramEnd"/>
      <w:r w:rsidRPr="008570AC">
        <w:rPr>
          <w:sz w:val="24"/>
          <w:szCs w:val="24"/>
        </w:rPr>
        <w:t>особие для педагогов. Волгоград: Изд-во Волгоградского филиала РАНХиГС, 2016. 279 с.</w:t>
      </w:r>
    </w:p>
    <w:p w:rsidR="00CE6DA1" w:rsidRPr="008570AC" w:rsidRDefault="00CE6DA1" w:rsidP="007F330A">
      <w:pPr>
        <w:autoSpaceDE w:val="0"/>
        <w:autoSpaceDN w:val="0"/>
        <w:adjustRightInd w:val="0"/>
        <w:ind w:left="142"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Pr="008570AC" w:rsidRDefault="008B2E38" w:rsidP="007F330A">
      <w:pPr>
        <w:autoSpaceDE w:val="0"/>
        <w:autoSpaceDN w:val="0"/>
        <w:adjustRightInd w:val="0"/>
        <w:spacing w:line="276" w:lineRule="auto"/>
        <w:ind w:left="142"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Pr="008570AC" w:rsidRDefault="008B2E38" w:rsidP="007F330A">
      <w:pPr>
        <w:autoSpaceDE w:val="0"/>
        <w:autoSpaceDN w:val="0"/>
        <w:adjustRightInd w:val="0"/>
        <w:spacing w:line="276" w:lineRule="auto"/>
        <w:ind w:left="142"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Pr="008570AC" w:rsidRDefault="008B2E38" w:rsidP="007F330A">
      <w:pPr>
        <w:autoSpaceDE w:val="0"/>
        <w:autoSpaceDN w:val="0"/>
        <w:adjustRightInd w:val="0"/>
        <w:spacing w:line="276" w:lineRule="auto"/>
        <w:ind w:left="142"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Pr="008570AC" w:rsidRDefault="008B2E38" w:rsidP="007F330A">
      <w:pPr>
        <w:autoSpaceDE w:val="0"/>
        <w:autoSpaceDN w:val="0"/>
        <w:adjustRightInd w:val="0"/>
        <w:spacing w:line="276" w:lineRule="auto"/>
        <w:ind w:left="142"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Pr="008570AC" w:rsidRDefault="008B2E38" w:rsidP="007F330A">
      <w:pPr>
        <w:autoSpaceDE w:val="0"/>
        <w:autoSpaceDN w:val="0"/>
        <w:adjustRightInd w:val="0"/>
        <w:spacing w:line="276" w:lineRule="auto"/>
        <w:ind w:left="142"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5A522F" w:rsidRPr="008570AC" w:rsidRDefault="005A522F" w:rsidP="007F330A">
      <w:pPr>
        <w:autoSpaceDE w:val="0"/>
        <w:autoSpaceDN w:val="0"/>
        <w:adjustRightInd w:val="0"/>
        <w:spacing w:line="276" w:lineRule="auto"/>
        <w:ind w:left="142" w:firstLine="709"/>
        <w:rPr>
          <w:rFonts w:ascii="Times New Roman CYR" w:hAnsi="Times New Roman CYR" w:cs="Times New Roman CYR"/>
          <w:sz w:val="24"/>
          <w:szCs w:val="24"/>
        </w:rPr>
      </w:pPr>
    </w:p>
    <w:p w:rsidR="005A522F" w:rsidRPr="008570AC" w:rsidRDefault="005A522F" w:rsidP="007F330A">
      <w:pPr>
        <w:autoSpaceDE w:val="0"/>
        <w:autoSpaceDN w:val="0"/>
        <w:adjustRightInd w:val="0"/>
        <w:spacing w:line="276" w:lineRule="auto"/>
        <w:ind w:left="142" w:firstLine="709"/>
        <w:rPr>
          <w:rFonts w:ascii="Times New Roman CYR" w:hAnsi="Times New Roman CYR" w:cs="Times New Roman CYR"/>
          <w:sz w:val="24"/>
          <w:szCs w:val="24"/>
        </w:rPr>
      </w:pPr>
    </w:p>
    <w:p w:rsidR="005A522F" w:rsidRPr="008570AC" w:rsidRDefault="005A522F" w:rsidP="007F330A">
      <w:pPr>
        <w:autoSpaceDE w:val="0"/>
        <w:autoSpaceDN w:val="0"/>
        <w:adjustRightInd w:val="0"/>
        <w:spacing w:line="276" w:lineRule="auto"/>
        <w:ind w:left="142" w:firstLine="709"/>
        <w:rPr>
          <w:rFonts w:ascii="Times New Roman CYR" w:hAnsi="Times New Roman CYR" w:cs="Times New Roman CYR"/>
          <w:sz w:val="24"/>
          <w:szCs w:val="24"/>
        </w:rPr>
      </w:pPr>
    </w:p>
    <w:p w:rsidR="005A522F" w:rsidRPr="008570AC" w:rsidRDefault="005A522F" w:rsidP="007F330A">
      <w:pPr>
        <w:autoSpaceDE w:val="0"/>
        <w:autoSpaceDN w:val="0"/>
        <w:adjustRightInd w:val="0"/>
        <w:spacing w:line="276" w:lineRule="auto"/>
        <w:ind w:left="142" w:firstLine="709"/>
        <w:rPr>
          <w:rFonts w:ascii="Times New Roman CYR" w:hAnsi="Times New Roman CYR" w:cs="Times New Roman CYR"/>
          <w:sz w:val="24"/>
          <w:szCs w:val="24"/>
        </w:rPr>
      </w:pPr>
    </w:p>
    <w:p w:rsidR="000B3DB8" w:rsidRPr="008570AC" w:rsidRDefault="000B3DB8" w:rsidP="007F330A">
      <w:pPr>
        <w:autoSpaceDE w:val="0"/>
        <w:autoSpaceDN w:val="0"/>
        <w:adjustRightInd w:val="0"/>
        <w:spacing w:line="276" w:lineRule="auto"/>
        <w:ind w:left="142" w:firstLine="709"/>
        <w:rPr>
          <w:rFonts w:ascii="Times New Roman CYR" w:hAnsi="Times New Roman CYR" w:cs="Times New Roman CYR"/>
          <w:sz w:val="24"/>
          <w:szCs w:val="24"/>
        </w:rPr>
      </w:pPr>
    </w:p>
    <w:p w:rsidR="005A522F" w:rsidRPr="008570AC" w:rsidRDefault="005A522F" w:rsidP="007F330A">
      <w:pPr>
        <w:autoSpaceDE w:val="0"/>
        <w:autoSpaceDN w:val="0"/>
        <w:adjustRightInd w:val="0"/>
        <w:spacing w:line="276" w:lineRule="auto"/>
        <w:ind w:left="142" w:firstLine="709"/>
        <w:rPr>
          <w:rFonts w:ascii="Times New Roman CYR" w:hAnsi="Times New Roman CYR" w:cs="Times New Roman CYR"/>
          <w:sz w:val="24"/>
          <w:szCs w:val="24"/>
        </w:rPr>
      </w:pPr>
    </w:p>
    <w:p w:rsidR="005A522F" w:rsidRPr="008570AC" w:rsidRDefault="005A522F" w:rsidP="007F330A">
      <w:pPr>
        <w:autoSpaceDE w:val="0"/>
        <w:autoSpaceDN w:val="0"/>
        <w:adjustRightInd w:val="0"/>
        <w:spacing w:line="276" w:lineRule="auto"/>
        <w:ind w:left="142" w:firstLine="709"/>
        <w:rPr>
          <w:rFonts w:ascii="Times New Roman CYR" w:hAnsi="Times New Roman CYR" w:cs="Times New Roman CYR"/>
          <w:sz w:val="24"/>
          <w:szCs w:val="24"/>
        </w:rPr>
      </w:pPr>
    </w:p>
    <w:p w:rsidR="00CE6DA1" w:rsidRDefault="00CE6DA1" w:rsidP="00151A6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Cs w:val="28"/>
        </w:rPr>
      </w:pPr>
    </w:p>
    <w:p w:rsidR="00CE6DA1" w:rsidRDefault="00CE6DA1" w:rsidP="00151A6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Cs w:val="28"/>
        </w:rPr>
      </w:pPr>
    </w:p>
    <w:p w:rsidR="00CE6DA1" w:rsidRDefault="00CE6DA1" w:rsidP="00151A6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Cs w:val="28"/>
        </w:rPr>
      </w:pPr>
    </w:p>
    <w:p w:rsidR="00CE6DA1" w:rsidRDefault="00CE6DA1" w:rsidP="00151A6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Cs w:val="28"/>
        </w:rPr>
      </w:pPr>
    </w:p>
    <w:p w:rsidR="00CE6DA1" w:rsidRDefault="00CE6DA1" w:rsidP="00151A6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Cs w:val="28"/>
        </w:rPr>
      </w:pPr>
    </w:p>
    <w:p w:rsidR="00CE6DA1" w:rsidRDefault="00CE6DA1" w:rsidP="00151A6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Cs w:val="28"/>
        </w:rPr>
      </w:pPr>
    </w:p>
    <w:p w:rsidR="00CE6DA1" w:rsidRDefault="00CE6DA1" w:rsidP="00151A6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Cs w:val="28"/>
        </w:rPr>
      </w:pPr>
    </w:p>
    <w:p w:rsidR="00CE6DA1" w:rsidRDefault="00CE6DA1" w:rsidP="00151A6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Cs w:val="28"/>
        </w:rPr>
      </w:pPr>
    </w:p>
    <w:p w:rsidR="00CE6DA1" w:rsidRDefault="00CE6DA1" w:rsidP="008570A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Cs w:val="28"/>
        </w:rPr>
      </w:pPr>
    </w:p>
    <w:p w:rsidR="00CE6DA1" w:rsidRDefault="00CE6DA1" w:rsidP="00CE6DA1">
      <w:pPr>
        <w:autoSpaceDE w:val="0"/>
        <w:autoSpaceDN w:val="0"/>
        <w:adjustRightInd w:val="0"/>
        <w:spacing w:line="276" w:lineRule="auto"/>
        <w:jc w:val="right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Приложение к рабочей программе №1</w:t>
      </w:r>
    </w:p>
    <w:p w:rsidR="00CE6DA1" w:rsidRDefault="00CE6DA1" w:rsidP="00CE6DA1">
      <w:pPr>
        <w:autoSpaceDE w:val="0"/>
        <w:autoSpaceDN w:val="0"/>
        <w:adjustRightInd w:val="0"/>
        <w:spacing w:line="276" w:lineRule="auto"/>
        <w:jc w:val="right"/>
        <w:rPr>
          <w:rFonts w:ascii="Times New Roman CYR" w:hAnsi="Times New Roman CYR" w:cs="Times New Roman CYR"/>
          <w:szCs w:val="28"/>
        </w:rPr>
      </w:pPr>
    </w:p>
    <w:p w:rsidR="008570AC" w:rsidRDefault="008570AC" w:rsidP="00151A6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Cs w:val="28"/>
        </w:rPr>
      </w:pPr>
    </w:p>
    <w:p w:rsidR="00151A67" w:rsidRDefault="00151A67" w:rsidP="00151A6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Календарно – тематическое планирование</w:t>
      </w:r>
    </w:p>
    <w:p w:rsidR="00151A67" w:rsidRDefault="00151A67" w:rsidP="00151A67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szCs w:val="28"/>
        </w:rPr>
      </w:pPr>
    </w:p>
    <w:tbl>
      <w:tblPr>
        <w:tblW w:w="9943" w:type="dxa"/>
        <w:tblInd w:w="11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22"/>
        <w:gridCol w:w="6108"/>
        <w:gridCol w:w="851"/>
        <w:gridCol w:w="870"/>
        <w:gridCol w:w="992"/>
      </w:tblGrid>
      <w:tr w:rsidR="0090593C" w:rsidTr="007F330A">
        <w:trPr>
          <w:trHeight w:val="340"/>
        </w:trPr>
        <w:tc>
          <w:tcPr>
            <w:tcW w:w="11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93C" w:rsidRDefault="0090593C" w:rsidP="005A522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1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Default="0090593C" w:rsidP="005A522F">
            <w:pPr>
              <w:rPr>
                <w:b/>
                <w:color w:val="000000"/>
                <w:sz w:val="24"/>
                <w:szCs w:val="24"/>
              </w:rPr>
            </w:pPr>
          </w:p>
          <w:p w:rsidR="0090593C" w:rsidRDefault="0090593C" w:rsidP="005A522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93C" w:rsidRDefault="0090593C" w:rsidP="005A522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Кол-во</w:t>
            </w:r>
          </w:p>
          <w:p w:rsidR="0090593C" w:rsidRDefault="0090593C" w:rsidP="005A522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8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93C" w:rsidRDefault="0090593C" w:rsidP="005A522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90593C" w:rsidTr="007F330A">
        <w:trPr>
          <w:trHeight w:val="295"/>
        </w:trPr>
        <w:tc>
          <w:tcPr>
            <w:tcW w:w="11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90593C" w:rsidRDefault="0090593C" w:rsidP="005A522F">
            <w:pPr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1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90593C" w:rsidRDefault="0090593C" w:rsidP="005A522F">
            <w:pPr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90593C" w:rsidRDefault="0090593C" w:rsidP="005A522F">
            <w:pPr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93C" w:rsidRDefault="0090593C" w:rsidP="005A522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0593C" w:rsidRDefault="0090593C" w:rsidP="005A522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Факт.</w:t>
            </w:r>
          </w:p>
        </w:tc>
      </w:tr>
      <w:tr w:rsidR="0090593C" w:rsidTr="007F330A">
        <w:tc>
          <w:tcPr>
            <w:tcW w:w="994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90593C" w:rsidRDefault="0090593C" w:rsidP="005A522F">
            <w:pPr>
              <w:rPr>
                <w:b/>
                <w:color w:val="000000"/>
                <w:sz w:val="24"/>
                <w:szCs w:val="24"/>
              </w:rPr>
            </w:pP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Банки: чем они могут быть вам полезны в жизни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</w:t>
            </w:r>
            <w:r w:rsidR="00C82301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часов)</w:t>
            </w:r>
          </w:p>
        </w:tc>
      </w:tr>
      <w:tr w:rsidR="0090593C" w:rsidRP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1-2</w:t>
            </w:r>
          </w:p>
        </w:tc>
        <w:tc>
          <w:tcPr>
            <w:tcW w:w="6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93C" w:rsidRPr="00BD18D6" w:rsidRDefault="00C82301" w:rsidP="005A522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Вводное заняти</w:t>
            </w:r>
            <w:r w:rsidR="00CE6DA1"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  <w:r w:rsidR="00BD18D6" w:rsidRPr="00BD18D6">
              <w:rPr>
                <w:rFonts w:ascii="Times New Roman CYR" w:hAnsi="Times New Roman CYR" w:cs="Times New Roman CYR"/>
                <w:sz w:val="24"/>
                <w:szCs w:val="24"/>
              </w:rPr>
              <w:t>Банковская система.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93C" w:rsidRP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93C" w:rsidRPr="00BD18D6" w:rsidRDefault="0090593C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593C" w:rsidRPr="00BD18D6" w:rsidRDefault="0090593C" w:rsidP="005A522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593C" w:rsidRP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AB287A" w:rsidP="007F330A">
            <w:pPr>
              <w:ind w:hanging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Как сберечь деньги с помощью депозитов.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BD18D6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90593C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90593C" w:rsidP="005A522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593C" w:rsidRP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4-6</w:t>
            </w:r>
          </w:p>
        </w:tc>
        <w:tc>
          <w:tcPr>
            <w:tcW w:w="6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Банки и золото: как сохранить сбережения в драгоценных металлах.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90593C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90593C" w:rsidP="005A522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593C" w:rsidRP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7-8</w:t>
            </w:r>
          </w:p>
        </w:tc>
        <w:tc>
          <w:tcPr>
            <w:tcW w:w="6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Кредит: зачем он нужен и где его получить.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90593C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90593C" w:rsidP="005A522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593C" w:rsidRP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9-10</w:t>
            </w:r>
          </w:p>
        </w:tc>
        <w:tc>
          <w:tcPr>
            <w:tcW w:w="6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Какой кредит выбрать, какие условия предпочесть.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90593C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0593C" w:rsidRPr="00BD18D6" w:rsidRDefault="0090593C" w:rsidP="005A522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0593C" w:rsidTr="007F330A">
        <w:tc>
          <w:tcPr>
            <w:tcW w:w="994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0593C" w:rsidRDefault="00151A67" w:rsidP="005A522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Фондовый рынок: как его использовать для роста доходов</w:t>
            </w: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="0090593C" w:rsidRPr="00BD18D6">
              <w:rPr>
                <w:color w:val="000000"/>
                <w:sz w:val="24"/>
                <w:szCs w:val="24"/>
              </w:rPr>
              <w:t>(</w:t>
            </w:r>
            <w:r w:rsidR="00C82301">
              <w:rPr>
                <w:color w:val="000000"/>
                <w:sz w:val="24"/>
                <w:szCs w:val="24"/>
              </w:rPr>
              <w:t>10</w:t>
            </w:r>
            <w:r w:rsidR="0090593C" w:rsidRPr="00BD18D6">
              <w:rPr>
                <w:color w:val="000000"/>
                <w:sz w:val="24"/>
                <w:szCs w:val="24"/>
              </w:rPr>
              <w:t>час</w:t>
            </w:r>
            <w:r w:rsidRPr="00BD18D6">
              <w:rPr>
                <w:color w:val="000000"/>
                <w:sz w:val="24"/>
                <w:szCs w:val="24"/>
              </w:rPr>
              <w:t>ов</w:t>
            </w:r>
            <w:r w:rsidR="0090593C" w:rsidRPr="00BD18D6">
              <w:rPr>
                <w:color w:val="000000"/>
                <w:sz w:val="24"/>
                <w:szCs w:val="24"/>
              </w:rPr>
              <w:t>)</w:t>
            </w: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 xml:space="preserve">Что такое ценные бумаги и какие они бывают.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Профессиональные участники рынка ценных бумаг.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Граждане на рынке ценных бумаг.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17-18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Зачем нужны паевые инвестиционные фонды и общие фонды банковского управления.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19-20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Операции на валютном рынке: риски и возможности.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994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  <w:p w:rsidR="00BD18D6" w:rsidRDefault="00BD18D6" w:rsidP="005A522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3. </w:t>
            </w: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Налоги: почему их надо платить и чем грозит неуплата</w:t>
            </w:r>
            <w:r w:rsidRPr="00BD18D6">
              <w:rPr>
                <w:color w:val="000000"/>
                <w:sz w:val="24"/>
                <w:szCs w:val="24"/>
              </w:rPr>
              <w:t>(</w:t>
            </w:r>
            <w:r w:rsidR="00C82301">
              <w:rPr>
                <w:color w:val="000000"/>
                <w:sz w:val="24"/>
                <w:szCs w:val="24"/>
              </w:rPr>
              <w:t>8</w:t>
            </w:r>
            <w:r w:rsidRPr="00BD18D6">
              <w:rPr>
                <w:color w:val="000000"/>
                <w:sz w:val="24"/>
                <w:szCs w:val="24"/>
              </w:rPr>
              <w:t xml:space="preserve"> час</w:t>
            </w:r>
            <w:r w:rsidR="00AB287A">
              <w:rPr>
                <w:color w:val="000000"/>
                <w:sz w:val="24"/>
                <w:szCs w:val="24"/>
              </w:rPr>
              <w:t>ов</w:t>
            </w:r>
            <w:r w:rsidRPr="00BD18D6">
              <w:rPr>
                <w:color w:val="000000"/>
                <w:sz w:val="24"/>
                <w:szCs w:val="24"/>
              </w:rPr>
              <w:t>)</w:t>
            </w: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21-22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 xml:space="preserve">Что такое налоги и почему их надо платить.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23-24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Основы налогообложения граждан.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Налоговые вычеты, или как вернуть налоги в семейный бюджет.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Налоговые вычеты, или как вернуть налоги в семейный бюджет.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994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87A" w:rsidRDefault="00AB287A" w:rsidP="005A522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D18D6" w:rsidRDefault="00BD18D6" w:rsidP="005A522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Страхование: что и как надо страховать, чтобы не попасть в беду</w:t>
            </w: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Pr="00BD18D6">
              <w:rPr>
                <w:color w:val="000000"/>
                <w:sz w:val="24"/>
                <w:szCs w:val="24"/>
              </w:rPr>
              <w:t xml:space="preserve"> (</w:t>
            </w:r>
            <w:r w:rsidR="00AB287A">
              <w:rPr>
                <w:color w:val="000000"/>
                <w:sz w:val="24"/>
                <w:szCs w:val="24"/>
              </w:rPr>
              <w:t>10</w:t>
            </w:r>
            <w:r w:rsidRPr="00BD18D6">
              <w:rPr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Страховой рынок России: коротко о главном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30-32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Имущественное страхование как: защитить нажитое состояние.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 xml:space="preserve">Здоровье и жизнь - высшие блага: поговорим о личном страховании. 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35-36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Если нанесен ущерб третьим лицам.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37-38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Доверяй, но проверяй, или несколько советов по выбору страховщика.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C8230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994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D18D6" w:rsidRDefault="00BD18D6" w:rsidP="005A522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 xml:space="preserve"> Собственный бизнес как создать и не потерять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Pr="00BD18D6">
              <w:rPr>
                <w:color w:val="000000"/>
                <w:sz w:val="24"/>
                <w:szCs w:val="24"/>
              </w:rPr>
              <w:t>(</w:t>
            </w:r>
            <w:r w:rsidR="00AB287A">
              <w:rPr>
                <w:color w:val="000000"/>
                <w:sz w:val="24"/>
                <w:szCs w:val="24"/>
              </w:rPr>
              <w:t>8</w:t>
            </w:r>
            <w:r w:rsidRPr="00BD18D6">
              <w:rPr>
                <w:color w:val="000000"/>
                <w:sz w:val="24"/>
                <w:szCs w:val="24"/>
              </w:rPr>
              <w:t xml:space="preserve"> час</w:t>
            </w:r>
            <w:r w:rsidR="00AB287A">
              <w:rPr>
                <w:color w:val="000000"/>
                <w:sz w:val="24"/>
                <w:szCs w:val="24"/>
              </w:rPr>
              <w:t>ов</w:t>
            </w:r>
            <w:r w:rsidRPr="00BD18D6">
              <w:rPr>
                <w:color w:val="000000"/>
                <w:sz w:val="24"/>
                <w:szCs w:val="24"/>
              </w:rPr>
              <w:t>)</w:t>
            </w: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39-40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 xml:space="preserve">Создание собственного бизнеса: что и как надо сделать.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41-42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Пишем бизнес-план.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Расходы и доходы в собственном бизнесе.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45-46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Налогообложение малого и среднего бизнеса.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18D6" w:rsidRDefault="00BD18D6" w:rsidP="005A522F">
            <w:pPr>
              <w:rPr>
                <w:rFonts w:asciiTheme="minorHAnsi" w:hAnsiTheme="minorHAnsi"/>
              </w:rPr>
            </w:pPr>
          </w:p>
        </w:tc>
      </w:tr>
      <w:tr w:rsidR="00BD18D6" w:rsidTr="007F330A">
        <w:tc>
          <w:tcPr>
            <w:tcW w:w="994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18D6" w:rsidRDefault="00BD18D6" w:rsidP="005A522F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Hlk58949202"/>
          </w:p>
          <w:p w:rsidR="00BD18D6" w:rsidRDefault="00BD18D6" w:rsidP="005A522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 xml:space="preserve"> Риски в мире денег: как защититься от разорения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b/>
                <w:bCs/>
                <w:color w:val="000000"/>
                <w:sz w:val="24"/>
                <w:szCs w:val="24"/>
              </w:rPr>
              <w:t>(</w:t>
            </w:r>
            <w:r w:rsidR="00FB6811">
              <w:rPr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час</w:t>
            </w:r>
            <w:r w:rsidR="00ED2BD8">
              <w:rPr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ED2BD8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47-48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С какими финансовыми рисками может встретиться бизнесмен.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rFonts w:asciiTheme="minorHAnsi" w:hAnsiTheme="minorHAnsi"/>
              </w:rPr>
            </w:pPr>
          </w:p>
        </w:tc>
      </w:tr>
      <w:tr w:rsidR="00ED2BD8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AB287A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49-50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 xml:space="preserve">Финансовые риски и стратегии инвестирования.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rFonts w:asciiTheme="minorHAnsi" w:hAnsiTheme="minorHAnsi"/>
              </w:rPr>
            </w:pPr>
          </w:p>
        </w:tc>
      </w:tr>
      <w:tr w:rsidR="00ED2BD8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AB287A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51-52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Финансовая пирамида, или как не попасть в сети мошенников.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rFonts w:asciiTheme="minorHAnsi" w:hAnsiTheme="minorHAnsi"/>
              </w:rPr>
            </w:pPr>
          </w:p>
        </w:tc>
      </w:tr>
      <w:tr w:rsidR="00ED2BD8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FB6811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53-55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Виды финансовых пирамид.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FB681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rFonts w:asciiTheme="minorHAnsi" w:hAnsiTheme="minorHAnsi"/>
              </w:rPr>
            </w:pPr>
          </w:p>
        </w:tc>
      </w:tr>
      <w:tr w:rsidR="00ED2BD8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FB6811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56-57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Виртуальные ловушки, или как не потерять деньги при работе в сети Интернет.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rPr>
                <w:rFonts w:asciiTheme="minorHAnsi" w:hAnsiTheme="minorHAnsi"/>
              </w:rPr>
            </w:pPr>
          </w:p>
        </w:tc>
      </w:tr>
      <w:bookmarkEnd w:id="0"/>
      <w:tr w:rsidR="00ED2BD8" w:rsidTr="007F330A">
        <w:tc>
          <w:tcPr>
            <w:tcW w:w="994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Cs w:val="28"/>
              </w:rPr>
            </w:pPr>
          </w:p>
          <w:p w:rsidR="00ED2BD8" w:rsidRPr="00ED2BD8" w:rsidRDefault="00ED2BD8" w:rsidP="005A52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Cs w:val="28"/>
              </w:rPr>
            </w:pPr>
            <w:r w:rsidRPr="00ED2BD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7.</w:t>
            </w: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Обеспеченная старость</w:t>
            </w:r>
            <w:r w:rsidR="00FB6811">
              <w:rPr>
                <w:rFonts w:ascii="Times New Roman CYR" w:hAnsi="Times New Roman CYR" w:cs="Times New Roman CYR"/>
                <w:sz w:val="24"/>
                <w:szCs w:val="24"/>
              </w:rPr>
              <w:t>. В</w:t>
            </w:r>
            <w:r w:rsidRPr="0090593C">
              <w:rPr>
                <w:rFonts w:ascii="Times New Roman CYR" w:hAnsi="Times New Roman CYR" w:cs="Times New Roman CYR"/>
                <w:sz w:val="24"/>
                <w:szCs w:val="24"/>
              </w:rPr>
              <w:t>озможности пенсионного  накопления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.  </w:t>
            </w:r>
            <w:r>
              <w:rPr>
                <w:b/>
                <w:bCs/>
                <w:color w:val="000000"/>
                <w:sz w:val="24"/>
                <w:szCs w:val="24"/>
              </w:rPr>
              <w:t>(</w:t>
            </w:r>
            <w:r w:rsidR="00FB6811">
              <w:rPr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ED2BD8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FB681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58-59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Сюжетно-ролевая обучающая игра. Ток- шоу «Все слышат».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rFonts w:asciiTheme="minorHAnsi" w:hAnsiTheme="minorHAnsi"/>
              </w:rPr>
            </w:pPr>
          </w:p>
        </w:tc>
      </w:tr>
      <w:tr w:rsidR="00ED2BD8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FB6811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60-61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Думай о пенсии смолоду, или</w:t>
            </w:r>
            <w:proofErr w:type="gramStart"/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 xml:space="preserve"> К</w:t>
            </w:r>
            <w:proofErr w:type="gramEnd"/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 xml:space="preserve">ак формируется пенсия.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rFonts w:asciiTheme="minorHAnsi" w:hAnsiTheme="minorHAnsi"/>
              </w:rPr>
            </w:pPr>
          </w:p>
        </w:tc>
      </w:tr>
      <w:tr w:rsidR="00ED2BD8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FB6811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62-63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Как распорядиться своими пенсионными накоплениями.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AB287A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rFonts w:asciiTheme="minorHAnsi" w:hAnsiTheme="minorHAnsi"/>
              </w:rPr>
            </w:pPr>
          </w:p>
        </w:tc>
      </w:tr>
      <w:tr w:rsidR="00ED2BD8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FB6811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64-65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Как выбрать негосударственный пенсионный фонд.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FB681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D8" w:rsidRDefault="00ED2BD8" w:rsidP="005A522F">
            <w:pPr>
              <w:rPr>
                <w:rFonts w:asciiTheme="minorHAnsi" w:hAnsiTheme="minorHAnsi"/>
              </w:rPr>
            </w:pPr>
          </w:p>
        </w:tc>
      </w:tr>
      <w:tr w:rsidR="00ED2BD8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FB6811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jc w:val="both"/>
              <w:rPr>
                <w:color w:val="000000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Обучающая игра «Выбери свой негосударственный пенсионный фонд».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FB681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rPr>
                <w:rFonts w:asciiTheme="minorHAnsi" w:hAnsiTheme="minorHAnsi"/>
              </w:rPr>
            </w:pPr>
          </w:p>
        </w:tc>
      </w:tr>
      <w:tr w:rsidR="00ED2BD8" w:rsidTr="007F330A"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FB6811" w:rsidP="005A522F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67-68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Pr="00BD18D6" w:rsidRDefault="00ED2BD8" w:rsidP="005A522F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D18D6">
              <w:rPr>
                <w:rFonts w:ascii="Times New Roman CYR" w:hAnsi="Times New Roman CYR" w:cs="Times New Roman CYR"/>
                <w:sz w:val="24"/>
                <w:szCs w:val="24"/>
              </w:rPr>
              <w:t>Конференция по курсу «Финансовая грамотность».</w:t>
            </w:r>
            <w:r w:rsidR="00CE6DA1">
              <w:rPr>
                <w:rFonts w:ascii="Times New Roman CYR" w:hAnsi="Times New Roman CYR" w:cs="Times New Roman CYR"/>
                <w:sz w:val="24"/>
                <w:szCs w:val="24"/>
              </w:rPr>
              <w:t>Итоговое тестирование.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FB6811" w:rsidP="005A52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2BD8" w:rsidRDefault="00ED2BD8" w:rsidP="005A522F">
            <w:pPr>
              <w:rPr>
                <w:rFonts w:asciiTheme="minorHAnsi" w:hAnsiTheme="minorHAnsi"/>
              </w:rPr>
            </w:pPr>
          </w:p>
        </w:tc>
      </w:tr>
    </w:tbl>
    <w:p w:rsidR="00ED2BD8" w:rsidRDefault="00ED2BD8" w:rsidP="005A52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Cs w:val="28"/>
        </w:rPr>
      </w:pPr>
    </w:p>
    <w:p w:rsidR="00F97E6E" w:rsidRPr="00BD18D6" w:rsidRDefault="00F97E6E" w:rsidP="005A52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F97E6E" w:rsidRDefault="00F97E6E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3A7ED4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Приложение №2</w:t>
      </w:r>
    </w:p>
    <w:p w:rsidR="003A7ED4" w:rsidRDefault="003A7ED4" w:rsidP="003A7ED4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3A7ED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3A7ED4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Итоговое тестирование (1 ч.)</w:t>
      </w:r>
    </w:p>
    <w:p w:rsidR="003A7ED4" w:rsidRDefault="003A7ED4" w:rsidP="003A7ED4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Тест для контроля знаний и умений </w:t>
      </w:r>
    </w:p>
    <w:p w:rsidR="003A7ED4" w:rsidRDefault="003A7ED4" w:rsidP="003A7ED4">
      <w:pPr>
        <w:pStyle w:val="a5"/>
        <w:spacing w:after="0"/>
        <w:ind w:firstLine="708"/>
        <w:jc w:val="both"/>
      </w:pPr>
      <w:r>
        <w:t>Контроль знаний проводится в форме  стандартизованных и ограниченных во времени электронных испытаний.</w:t>
      </w:r>
    </w:p>
    <w:p w:rsidR="003A7ED4" w:rsidRDefault="003A7ED4" w:rsidP="003A7ED4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Вид применяемых контрольно-измерительных материалов - традиционный </w:t>
      </w:r>
      <w:r>
        <w:rPr>
          <w:bCs/>
          <w:sz w:val="24"/>
          <w:szCs w:val="24"/>
        </w:rPr>
        <w:t>тесты</w:t>
      </w:r>
      <w:r>
        <w:rPr>
          <w:color w:val="000000"/>
          <w:sz w:val="24"/>
          <w:szCs w:val="24"/>
        </w:rPr>
        <w:t xml:space="preserve">, который содержит список вопросов и различные варианты ответов. </w:t>
      </w:r>
    </w:p>
    <w:tbl>
      <w:tblPr>
        <w:tblpPr w:leftFromText="180" w:rightFromText="180" w:vertAnchor="text" w:horzAnchor="margin" w:tblpXSpec="center" w:tblpY="626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50"/>
      </w:tblGrid>
      <w:tr w:rsidR="003A7ED4" w:rsidTr="00361E91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361E91">
            <w:pPr>
              <w:pStyle w:val="a8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Тест: </w:t>
            </w:r>
          </w:p>
          <w:p w:rsidR="003A7ED4" w:rsidRDefault="003A7ED4" w:rsidP="00361E91">
            <w:pPr>
              <w:pStyle w:val="a8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выполните задания с выбором ответа</w:t>
            </w:r>
          </w:p>
          <w:p w:rsidR="003A7ED4" w:rsidRDefault="003A7ED4" w:rsidP="00361E91">
            <w:pPr>
              <w:pStyle w:val="a8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(с одним или несколькими правильными ответами)</w:t>
            </w:r>
          </w:p>
        </w:tc>
      </w:tr>
      <w:tr w:rsidR="003A7ED4" w:rsidTr="00361E91">
        <w:trPr>
          <w:trHeight w:val="2548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Условия выполнения задания: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Максимальное время выполнения задания: 30 мин.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Вы можете воспользоваться </w:t>
            </w:r>
            <w:r>
              <w:rPr>
                <w:iCs/>
                <w:sz w:val="24"/>
                <w:szCs w:val="24"/>
              </w:rPr>
              <w:t>информационно-коммуникационными технологиями.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center"/>
              <w:rPr>
                <w:b/>
                <w:iCs/>
                <w:sz w:val="24"/>
                <w:szCs w:val="24"/>
                <w:u w:val="single"/>
              </w:rPr>
            </w:pPr>
            <w:r>
              <w:rPr>
                <w:b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 xml:space="preserve">Вопрос №1. </w:t>
            </w:r>
            <w:r>
              <w:rPr>
                <w:sz w:val="24"/>
                <w:szCs w:val="24"/>
                <w:u w:val="single"/>
              </w:rPr>
              <w:t xml:space="preserve"> Что такое  финансовый план?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1)</w:t>
            </w:r>
            <w:r>
              <w:rPr>
                <w:color w:val="000000"/>
                <w:sz w:val="24"/>
                <w:szCs w:val="24"/>
              </w:rPr>
              <w:t xml:space="preserve"> исполнение Ваших желаний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2) </w:t>
            </w:r>
            <w:r>
              <w:rPr>
                <w:sz w:val="24"/>
                <w:szCs w:val="24"/>
              </w:rPr>
              <w:t>это схема, которая отображает Ваше финансовое положение в определенный момент</w:t>
            </w:r>
            <w:r>
              <w:rPr>
                <w:iCs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</w:t>
            </w:r>
            <w:r>
              <w:rPr>
                <w:rFonts w:eastAsia="Times New Roman"/>
                <w:sz w:val="24"/>
                <w:szCs w:val="24"/>
              </w:rPr>
              <w:t>предположение о том, что может произойти в будущем</w:t>
            </w:r>
            <w:r>
              <w:rPr>
                <w:iCs/>
                <w:sz w:val="24"/>
                <w:szCs w:val="24"/>
              </w:rPr>
              <w:t>.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 xml:space="preserve">Вопрос №2. </w:t>
            </w:r>
            <w:r>
              <w:rPr>
                <w:sz w:val="24"/>
                <w:szCs w:val="24"/>
                <w:u w:val="single"/>
              </w:rPr>
              <w:t xml:space="preserve"> Что такое бюджет?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1) </w:t>
            </w:r>
            <w:r>
              <w:rPr>
                <w:color w:val="000000"/>
                <w:sz w:val="24"/>
                <w:szCs w:val="24"/>
              </w:rPr>
              <w:t xml:space="preserve"> сумма, которую Вам надо накопить для достижения среднесрочной цели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2) </w:t>
            </w:r>
            <w:r>
              <w:rPr>
                <w:color w:val="000000"/>
                <w:sz w:val="24"/>
                <w:szCs w:val="24"/>
              </w:rPr>
              <w:t xml:space="preserve"> Ваши ежемесячные расходы</w:t>
            </w:r>
            <w:r>
              <w:rPr>
                <w:iCs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</w:t>
            </w:r>
            <w:r>
              <w:rPr>
                <w:rFonts w:eastAsia="Times New Roman"/>
                <w:sz w:val="24"/>
                <w:szCs w:val="24"/>
              </w:rPr>
              <w:t>план, показывающий, как тратить, копить и вкладывать деньги, которые Вы зарабатываете</w:t>
            </w:r>
            <w:r>
              <w:rPr>
                <w:iCs/>
                <w:sz w:val="24"/>
                <w:szCs w:val="24"/>
              </w:rPr>
              <w:t>.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 xml:space="preserve">Вопрос №3. </w:t>
            </w:r>
            <w:r>
              <w:rPr>
                <w:sz w:val="24"/>
                <w:szCs w:val="24"/>
                <w:u w:val="single"/>
              </w:rPr>
              <w:t xml:space="preserve"> Среднесрочная цель – это: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 xml:space="preserve"> Вы хотите достичь ее в течение следующего года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2) </w:t>
            </w:r>
            <w:r>
              <w:rPr>
                <w:sz w:val="24"/>
                <w:szCs w:val="24"/>
              </w:rPr>
              <w:t xml:space="preserve"> Вы хотите достичь ее в течение пяти ближайших лет</w:t>
            </w:r>
            <w:r>
              <w:rPr>
                <w:iCs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</w:t>
            </w:r>
            <w:r>
              <w:rPr>
                <w:sz w:val="24"/>
                <w:szCs w:val="24"/>
              </w:rPr>
              <w:t xml:space="preserve"> для ее достижения Вам может потребоваться от пяти лет и больше</w:t>
            </w:r>
            <w:r>
              <w:rPr>
                <w:iCs/>
                <w:sz w:val="24"/>
                <w:szCs w:val="24"/>
              </w:rPr>
              <w:t>.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 xml:space="preserve">Вопрос №4. </w:t>
            </w:r>
            <w:r>
              <w:rPr>
                <w:sz w:val="24"/>
                <w:szCs w:val="24"/>
                <w:u w:val="single"/>
              </w:rPr>
              <w:t xml:space="preserve"> Активы - это: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1) </w:t>
            </w:r>
            <w:r>
              <w:rPr>
                <w:color w:val="000000"/>
                <w:sz w:val="24"/>
                <w:szCs w:val="24"/>
              </w:rPr>
              <w:t xml:space="preserve"> квартплата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2) </w:t>
            </w:r>
            <w:r>
              <w:rPr>
                <w:color w:val="000000"/>
                <w:sz w:val="24"/>
                <w:szCs w:val="24"/>
              </w:rPr>
              <w:t xml:space="preserve"> банковские депозиты</w:t>
            </w:r>
            <w:r>
              <w:rPr>
                <w:iCs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</w:t>
            </w:r>
            <w:r>
              <w:rPr>
                <w:color w:val="000000"/>
                <w:sz w:val="24"/>
                <w:szCs w:val="24"/>
              </w:rPr>
              <w:t xml:space="preserve"> банковский кредит</w:t>
            </w:r>
            <w:r>
              <w:rPr>
                <w:iCs/>
                <w:sz w:val="24"/>
                <w:szCs w:val="24"/>
              </w:rPr>
              <w:t>.</w:t>
            </w:r>
          </w:p>
          <w:p w:rsidR="003A7ED4" w:rsidRDefault="003A7ED4" w:rsidP="00361E91">
            <w:pPr>
              <w:tabs>
                <w:tab w:val="left" w:pos="284"/>
                <w:tab w:val="left" w:pos="6780"/>
              </w:tabs>
              <w:jc w:val="both"/>
              <w:rPr>
                <w:iCs/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 xml:space="preserve">Вопрос №5. </w:t>
            </w:r>
            <w:r>
              <w:rPr>
                <w:sz w:val="24"/>
                <w:szCs w:val="24"/>
                <w:u w:val="single"/>
              </w:rPr>
              <w:t xml:space="preserve"> Налоговая ставка</w:t>
            </w:r>
            <w:r>
              <w:rPr>
                <w:iCs/>
                <w:sz w:val="24"/>
                <w:szCs w:val="24"/>
                <w:u w:val="single"/>
              </w:rPr>
              <w:t xml:space="preserve"> устанавливается в виде: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Варианты ответов: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1) </w:t>
            </w:r>
            <w:r>
              <w:rPr>
                <w:color w:val="000000"/>
                <w:sz w:val="24"/>
                <w:szCs w:val="24"/>
              </w:rPr>
              <w:t xml:space="preserve"> налогового периода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2) </w:t>
            </w:r>
            <w:r>
              <w:rPr>
                <w:color w:val="000000"/>
                <w:sz w:val="24"/>
                <w:szCs w:val="24"/>
              </w:rPr>
              <w:t xml:space="preserve"> процентов</w:t>
            </w:r>
            <w:r>
              <w:rPr>
                <w:iCs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</w:t>
            </w:r>
            <w:r>
              <w:rPr>
                <w:color w:val="000000"/>
                <w:sz w:val="24"/>
                <w:szCs w:val="24"/>
              </w:rPr>
              <w:t xml:space="preserve"> твердых сумм</w:t>
            </w:r>
            <w:r>
              <w:rPr>
                <w:iCs/>
                <w:sz w:val="24"/>
                <w:szCs w:val="24"/>
              </w:rPr>
              <w:t>.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 xml:space="preserve">Вопрос №6. </w:t>
            </w:r>
            <w:r>
              <w:rPr>
                <w:sz w:val="24"/>
                <w:szCs w:val="24"/>
                <w:u w:val="single"/>
              </w:rPr>
              <w:t xml:space="preserve">  Налоговая декларация предоставляется в налоговую инспекцию: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1) </w:t>
            </w:r>
            <w:r>
              <w:rPr>
                <w:color w:val="000000"/>
                <w:sz w:val="24"/>
                <w:szCs w:val="24"/>
              </w:rPr>
              <w:t xml:space="preserve"> не позднее 30 апреля года, следующего за истекшим налоговым периодом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2) </w:t>
            </w:r>
            <w:r>
              <w:rPr>
                <w:color w:val="000000"/>
                <w:sz w:val="24"/>
                <w:szCs w:val="24"/>
              </w:rPr>
              <w:t xml:space="preserve"> до 1 марта текущего года</w:t>
            </w:r>
            <w:r>
              <w:rPr>
                <w:iCs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</w:t>
            </w:r>
            <w:r>
              <w:rPr>
                <w:color w:val="000000"/>
                <w:sz w:val="24"/>
                <w:szCs w:val="24"/>
              </w:rPr>
              <w:t xml:space="preserve"> до 15 июня</w:t>
            </w:r>
            <w:r>
              <w:rPr>
                <w:iCs/>
                <w:sz w:val="24"/>
                <w:szCs w:val="24"/>
              </w:rPr>
              <w:t>.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>Вопрос №7.</w:t>
            </w:r>
            <w:r>
              <w:rPr>
                <w:sz w:val="24"/>
                <w:szCs w:val="24"/>
                <w:u w:val="single"/>
              </w:rPr>
              <w:t xml:space="preserve"> Расчет простого  процента. Вы положите 20 000 рублей на сберегательный счет под 10% годовых, то к концу первого года вы заработаете:</w:t>
            </w:r>
          </w:p>
          <w:p w:rsidR="003A7ED4" w:rsidRDefault="003A7ED4" w:rsidP="00361E91">
            <w:pPr>
              <w:pStyle w:val="a9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1000 рублей;</w:t>
            </w:r>
          </w:p>
          <w:p w:rsidR="003A7ED4" w:rsidRDefault="003A7ED4" w:rsidP="00361E91">
            <w:pPr>
              <w:pStyle w:val="a9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2000 рублей;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</w:t>
            </w:r>
            <w:r>
              <w:rPr>
                <w:sz w:val="24"/>
                <w:szCs w:val="24"/>
              </w:rPr>
              <w:t xml:space="preserve"> 4000 рублей.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lastRenderedPageBreak/>
              <w:t xml:space="preserve">Вопрос №8. </w:t>
            </w:r>
            <w:r>
              <w:rPr>
                <w:sz w:val="24"/>
                <w:szCs w:val="24"/>
                <w:u w:val="single"/>
              </w:rPr>
              <w:t xml:space="preserve"> Расчет простого  процента. Вы положите 20 000 рублей на сберегательный счет под 10% годовых, то к концу второго года вы заработаете:</w:t>
            </w:r>
          </w:p>
          <w:p w:rsidR="003A7ED4" w:rsidRDefault="003A7ED4" w:rsidP="00361E91">
            <w:pPr>
              <w:pStyle w:val="a9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1000 рублей;</w:t>
            </w:r>
          </w:p>
          <w:p w:rsidR="003A7ED4" w:rsidRDefault="003A7ED4" w:rsidP="00361E91">
            <w:pPr>
              <w:pStyle w:val="a9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2000 рублей;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</w:t>
            </w:r>
            <w:r>
              <w:rPr>
                <w:sz w:val="24"/>
                <w:szCs w:val="24"/>
              </w:rPr>
              <w:t xml:space="preserve"> 4000 рублей.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 xml:space="preserve">Вопрос №9. </w:t>
            </w:r>
            <w:r>
              <w:rPr>
                <w:sz w:val="24"/>
                <w:szCs w:val="24"/>
                <w:u w:val="single"/>
              </w:rPr>
              <w:t xml:space="preserve"> Простой расчет сложного процента.  Вы положите 20 000 рублей на сберегательный счет под 10% годовых, то через два года в банке будет:</w:t>
            </w:r>
          </w:p>
          <w:p w:rsidR="003A7ED4" w:rsidRDefault="003A7ED4" w:rsidP="00361E91">
            <w:pPr>
              <w:pStyle w:val="a9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21000 рублей;</w:t>
            </w:r>
          </w:p>
          <w:p w:rsidR="003A7ED4" w:rsidRDefault="003A7ED4" w:rsidP="00361E91">
            <w:pPr>
              <w:pStyle w:val="a9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22000 рублей;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</w:t>
            </w:r>
            <w:r>
              <w:rPr>
                <w:sz w:val="24"/>
                <w:szCs w:val="24"/>
              </w:rPr>
              <w:t>24200 рублей.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 xml:space="preserve">Вопрос №10. </w:t>
            </w:r>
            <w:r>
              <w:rPr>
                <w:bCs/>
                <w:sz w:val="24"/>
                <w:szCs w:val="24"/>
                <w:u w:val="single"/>
              </w:rPr>
              <w:t xml:space="preserve"> Накопительная часть</w:t>
            </w:r>
            <w:r>
              <w:rPr>
                <w:sz w:val="24"/>
                <w:szCs w:val="24"/>
                <w:u w:val="single"/>
              </w:rPr>
              <w:t xml:space="preserve"> пенсии формируется у граждан:</w:t>
            </w:r>
          </w:p>
          <w:p w:rsidR="003A7ED4" w:rsidRDefault="003A7ED4" w:rsidP="00361E91">
            <w:pPr>
              <w:pStyle w:val="a9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старше 1955 года рождения;</w:t>
            </w:r>
          </w:p>
          <w:p w:rsidR="003A7ED4" w:rsidRDefault="003A7ED4" w:rsidP="00361E91">
            <w:pPr>
              <w:pStyle w:val="a9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с 1967 года рождения и моложе;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</w:t>
            </w:r>
            <w:r>
              <w:rPr>
                <w:sz w:val="24"/>
                <w:szCs w:val="24"/>
              </w:rPr>
              <w:t xml:space="preserve"> с 1980 года рождения.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>Вопрос №11.</w:t>
            </w:r>
            <w:r>
              <w:rPr>
                <w:color w:val="111111"/>
                <w:sz w:val="24"/>
                <w:szCs w:val="24"/>
                <w:u w:val="single"/>
              </w:rPr>
              <w:t xml:space="preserve"> Финансовая "подушка безопасности" -</w:t>
            </w:r>
            <w:r>
              <w:rPr>
                <w:sz w:val="24"/>
                <w:szCs w:val="24"/>
                <w:u w:val="single"/>
              </w:rPr>
              <w:t>:</w:t>
            </w:r>
          </w:p>
          <w:p w:rsidR="003A7ED4" w:rsidRDefault="003A7ED4" w:rsidP="00361E91">
            <w:pPr>
              <w:pStyle w:val="a9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color w:val="111111"/>
                <w:sz w:val="24"/>
                <w:szCs w:val="24"/>
              </w:rPr>
              <w:t>обязательный резервный фонд наличности на непредвиденный случай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9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2) инвестиции в акции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</w:t>
            </w:r>
            <w:r>
              <w:rPr>
                <w:sz w:val="24"/>
                <w:szCs w:val="24"/>
              </w:rPr>
              <w:t xml:space="preserve"> кредитная банковская карта.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 xml:space="preserve">Вопрос №12. </w:t>
            </w:r>
            <w:r>
              <w:rPr>
                <w:sz w:val="24"/>
                <w:szCs w:val="24"/>
                <w:u w:val="single"/>
              </w:rPr>
              <w:t>Недвижимость - это: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1) </w:t>
            </w:r>
            <w:r>
              <w:rPr>
                <w:color w:val="000000"/>
                <w:sz w:val="24"/>
                <w:szCs w:val="24"/>
              </w:rPr>
              <w:t xml:space="preserve"> высоколиквидный актив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2) </w:t>
            </w:r>
            <w:proofErr w:type="spellStart"/>
            <w:r>
              <w:rPr>
                <w:color w:val="000000"/>
                <w:sz w:val="24"/>
                <w:szCs w:val="24"/>
              </w:rPr>
              <w:t>низколиквидный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</w:t>
            </w:r>
            <w:r>
              <w:rPr>
                <w:iCs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</w:t>
            </w:r>
            <w:r>
              <w:rPr>
                <w:color w:val="000000"/>
                <w:sz w:val="24"/>
                <w:szCs w:val="24"/>
              </w:rPr>
              <w:t xml:space="preserve"> все ответы правильны</w:t>
            </w:r>
            <w:r>
              <w:rPr>
                <w:iCs/>
                <w:sz w:val="24"/>
                <w:szCs w:val="24"/>
              </w:rPr>
              <w:t>.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 xml:space="preserve">Вопрос №13. </w:t>
            </w:r>
            <w:r>
              <w:rPr>
                <w:sz w:val="24"/>
                <w:szCs w:val="24"/>
                <w:u w:val="single"/>
              </w:rPr>
              <w:t xml:space="preserve"> Имущественные налоговые вычеты предоставляются при продаже имущества и при приобретении или строительстве имущества</w:t>
            </w:r>
            <w:proofErr w:type="gramStart"/>
            <w:r>
              <w:rPr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1) </w:t>
            </w:r>
            <w:r>
              <w:rPr>
                <w:color w:val="000000"/>
                <w:sz w:val="24"/>
                <w:szCs w:val="24"/>
              </w:rPr>
              <w:t xml:space="preserve"> при продаже имущества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2) </w:t>
            </w:r>
            <w:r>
              <w:rPr>
                <w:color w:val="000000"/>
                <w:sz w:val="24"/>
                <w:szCs w:val="24"/>
              </w:rPr>
              <w:t xml:space="preserve"> при приобретении имущества</w:t>
            </w:r>
            <w:r>
              <w:rPr>
                <w:iCs/>
                <w:sz w:val="24"/>
                <w:szCs w:val="24"/>
              </w:rPr>
              <w:t>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</w:t>
            </w:r>
            <w:r>
              <w:rPr>
                <w:color w:val="000000"/>
                <w:sz w:val="24"/>
                <w:szCs w:val="24"/>
              </w:rPr>
              <w:t xml:space="preserve"> при строительстве имущества;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4) все ответы правильны</w:t>
            </w:r>
            <w:r>
              <w:rPr>
                <w:iCs/>
                <w:sz w:val="24"/>
                <w:szCs w:val="24"/>
              </w:rPr>
              <w:t>.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 xml:space="preserve">Вопрос №14. </w:t>
            </w:r>
            <w:r>
              <w:rPr>
                <w:sz w:val="24"/>
                <w:szCs w:val="24"/>
                <w:u w:val="single"/>
              </w:rPr>
              <w:t>Профессиональные налоговые вычеты предоставляются: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 xml:space="preserve">индивидуальным предпринимателям; 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физическим лицам, получающим доходы от выполнения работ (оказания услуг) по гражданско-правовым договорам; 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лицам, получающим вознаграждения по авторским договорам или вознаграждение за создание, исполнение или иное использование произведений науки, литературы и искусства;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все ответы правильны.</w:t>
            </w:r>
          </w:p>
          <w:p w:rsidR="003A7ED4" w:rsidRDefault="003A7ED4" w:rsidP="00361E91">
            <w:pPr>
              <w:pStyle w:val="a5"/>
              <w:spacing w:after="0"/>
              <w:jc w:val="both"/>
              <w:rPr>
                <w:u w:val="single"/>
              </w:rPr>
            </w:pPr>
            <w:r>
              <w:rPr>
                <w:iCs/>
                <w:u w:val="single"/>
              </w:rPr>
              <w:t xml:space="preserve">Вопрос №15. </w:t>
            </w:r>
            <w:r>
              <w:rPr>
                <w:u w:val="single"/>
              </w:rPr>
              <w:t xml:space="preserve"> Эффективные способы снижения долгового бремени и коэффициента задолженности: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1) снизить расходы; 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2) зарабатывать больше денег;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занять деньги у друзей. 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 xml:space="preserve">Вопрос №16. </w:t>
            </w:r>
            <w:r>
              <w:rPr>
                <w:sz w:val="24"/>
                <w:szCs w:val="24"/>
                <w:u w:val="single"/>
              </w:rPr>
              <w:t xml:space="preserve"> По ст. 138 Трудового кодекса РФ размер всех удержаний из зарплаты в счет погашения кредита не должен превышать</w:t>
            </w:r>
            <w:proofErr w:type="gramStart"/>
            <w:r>
              <w:rPr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1) 30% от нее; 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2) 50% от нее;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3) 70% от нее.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 xml:space="preserve">Вопрос №17. </w:t>
            </w:r>
            <w:proofErr w:type="spellStart"/>
            <w:r>
              <w:rPr>
                <w:sz w:val="24"/>
                <w:szCs w:val="24"/>
                <w:u w:val="single"/>
              </w:rPr>
              <w:t>Телебанкинг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– это: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1)</w:t>
            </w:r>
            <w:r>
              <w:rPr>
                <w:rFonts w:eastAsia="Times New Roman"/>
                <w:sz w:val="24"/>
                <w:szCs w:val="24"/>
              </w:rPr>
              <w:t>управление счетом при помощи телефона;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2) работа со счетом через персональный компьютер;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3)расчетные операции с помощью Интернета;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4) управление счетом при помощи портативных устройств. 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 xml:space="preserve">Вопрос №18. </w:t>
            </w:r>
            <w:r>
              <w:rPr>
                <w:sz w:val="24"/>
                <w:szCs w:val="24"/>
                <w:u w:val="single"/>
              </w:rPr>
              <w:t>Профицит  бюджета - это: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1) убытки; 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2) прибыль;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расходы. 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>Вопрос №19.</w:t>
            </w:r>
            <w:r>
              <w:rPr>
                <w:sz w:val="24"/>
                <w:szCs w:val="24"/>
                <w:u w:val="single"/>
              </w:rPr>
              <w:t xml:space="preserve"> Инвестиционные активы имеют  цель: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1) </w:t>
            </w:r>
            <w:r>
              <w:rPr>
                <w:rFonts w:eastAsia="Times New Roman"/>
                <w:sz w:val="24"/>
                <w:szCs w:val="24"/>
              </w:rPr>
              <w:t xml:space="preserve"> получение текущего дохода и/или дохода за счет роста стоимости при последующей продаже</w:t>
            </w:r>
            <w:r>
              <w:rPr>
                <w:iCs/>
                <w:sz w:val="24"/>
                <w:szCs w:val="24"/>
              </w:rPr>
              <w:t xml:space="preserve">; 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2) </w:t>
            </w:r>
            <w:r>
              <w:rPr>
                <w:rFonts w:eastAsia="Times New Roman"/>
                <w:sz w:val="24"/>
                <w:szCs w:val="24"/>
              </w:rPr>
              <w:t xml:space="preserve"> поддержание уровня жизни</w:t>
            </w:r>
            <w:r>
              <w:rPr>
                <w:iCs/>
                <w:sz w:val="24"/>
                <w:szCs w:val="24"/>
              </w:rPr>
              <w:t xml:space="preserve">; 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все ответы правильны. </w:t>
            </w:r>
          </w:p>
          <w:p w:rsidR="003A7ED4" w:rsidRDefault="003A7ED4" w:rsidP="00361E91">
            <w:pPr>
              <w:tabs>
                <w:tab w:val="left" w:pos="284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iCs/>
                <w:sz w:val="24"/>
                <w:szCs w:val="24"/>
                <w:u w:val="single"/>
              </w:rPr>
              <w:t xml:space="preserve">Вопрос №20. </w:t>
            </w:r>
            <w:r>
              <w:rPr>
                <w:sz w:val="24"/>
                <w:szCs w:val="24"/>
                <w:u w:val="single"/>
              </w:rPr>
              <w:t>Потребительские  активы имеют  цель: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1) </w:t>
            </w:r>
            <w:r>
              <w:rPr>
                <w:rFonts w:eastAsia="Times New Roman"/>
                <w:sz w:val="24"/>
                <w:szCs w:val="24"/>
              </w:rPr>
              <w:t xml:space="preserve"> получение текущего дохода и/или дохода за счет роста стоимости при последующей продаже</w:t>
            </w:r>
            <w:r>
              <w:rPr>
                <w:iCs/>
                <w:sz w:val="24"/>
                <w:szCs w:val="24"/>
              </w:rPr>
              <w:t xml:space="preserve">; 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2) </w:t>
            </w:r>
            <w:r>
              <w:rPr>
                <w:rFonts w:eastAsia="Times New Roman"/>
                <w:sz w:val="24"/>
                <w:szCs w:val="24"/>
              </w:rPr>
              <w:t xml:space="preserve"> поддержание уровня жизни</w:t>
            </w:r>
            <w:r>
              <w:rPr>
                <w:iCs/>
                <w:sz w:val="24"/>
                <w:szCs w:val="24"/>
              </w:rPr>
              <w:t xml:space="preserve">; </w:t>
            </w:r>
          </w:p>
          <w:p w:rsidR="003A7ED4" w:rsidRDefault="003A7ED4" w:rsidP="00361E91">
            <w:pPr>
              <w:pStyle w:val="a8"/>
              <w:tabs>
                <w:tab w:val="left" w:pos="28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3) все ответы правильны. </w:t>
            </w:r>
          </w:p>
          <w:p w:rsidR="003A7ED4" w:rsidRDefault="003A7ED4" w:rsidP="00361E91">
            <w:pPr>
              <w:tabs>
                <w:tab w:val="left" w:pos="284"/>
                <w:tab w:val="left" w:pos="2694"/>
                <w:tab w:val="left" w:pos="6165"/>
              </w:tabs>
              <w:rPr>
                <w:sz w:val="24"/>
                <w:szCs w:val="24"/>
              </w:rPr>
            </w:pPr>
          </w:p>
        </w:tc>
      </w:tr>
    </w:tbl>
    <w:p w:rsidR="003A7ED4" w:rsidRDefault="003A7ED4" w:rsidP="003A7ED4">
      <w:pPr>
        <w:pStyle w:val="a8"/>
        <w:jc w:val="center"/>
        <w:rPr>
          <w:b/>
          <w:iCs/>
          <w:sz w:val="24"/>
          <w:szCs w:val="24"/>
        </w:rPr>
      </w:pPr>
    </w:p>
    <w:p w:rsidR="003A7ED4" w:rsidRDefault="003A7ED4" w:rsidP="003A7ED4">
      <w:pPr>
        <w:pStyle w:val="a8"/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Ключи к тесту</w:t>
      </w:r>
    </w:p>
    <w:p w:rsidR="003A7ED4" w:rsidRDefault="003A7ED4" w:rsidP="003A7ED4">
      <w:pPr>
        <w:pStyle w:val="a8"/>
        <w:jc w:val="center"/>
        <w:rPr>
          <w:b/>
          <w:iCs/>
          <w:sz w:val="24"/>
          <w:szCs w:val="24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4"/>
        <w:gridCol w:w="2127"/>
      </w:tblGrid>
      <w:tr w:rsidR="003A7ED4" w:rsidTr="005E00C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№1 - 2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№11 - 1</w:t>
            </w:r>
          </w:p>
        </w:tc>
      </w:tr>
      <w:tr w:rsidR="003A7ED4" w:rsidTr="005E00C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№2 - 3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№12 - 2</w:t>
            </w:r>
          </w:p>
        </w:tc>
      </w:tr>
      <w:tr w:rsidR="003A7ED4" w:rsidTr="005E00C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№3 - 2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№13 - 4</w:t>
            </w:r>
          </w:p>
        </w:tc>
      </w:tr>
      <w:tr w:rsidR="003A7ED4" w:rsidTr="005E00C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№4 - 2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№14 – 4</w:t>
            </w:r>
          </w:p>
        </w:tc>
      </w:tr>
      <w:tr w:rsidR="003A7ED4" w:rsidTr="005E00C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 – 2,3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№15 – 1,2</w:t>
            </w:r>
          </w:p>
        </w:tc>
      </w:tr>
      <w:tr w:rsidR="003A7ED4" w:rsidTr="005E00C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№6 - 1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№16 - 2</w:t>
            </w:r>
          </w:p>
        </w:tc>
      </w:tr>
      <w:tr w:rsidR="003A7ED4" w:rsidTr="005E00C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№7 - 2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17 - 1</w:t>
            </w:r>
          </w:p>
        </w:tc>
      </w:tr>
      <w:tr w:rsidR="003A7ED4" w:rsidTr="005E00C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№8 - 3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№18 -2</w:t>
            </w:r>
          </w:p>
        </w:tc>
      </w:tr>
      <w:tr w:rsidR="003A7ED4" w:rsidTr="005E00C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№9 - 3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№19 – 1</w:t>
            </w:r>
          </w:p>
        </w:tc>
      </w:tr>
      <w:tr w:rsidR="003A7ED4" w:rsidTr="005E00C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№10 - 2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D4" w:rsidRDefault="003A7ED4" w:rsidP="005E00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№20-2</w:t>
            </w:r>
          </w:p>
        </w:tc>
      </w:tr>
    </w:tbl>
    <w:p w:rsidR="003A7ED4" w:rsidRDefault="003A7ED4" w:rsidP="003A7ED4">
      <w:pPr>
        <w:ind w:hanging="426"/>
        <w:jc w:val="both"/>
        <w:rPr>
          <w:color w:val="000000"/>
          <w:sz w:val="24"/>
          <w:szCs w:val="24"/>
        </w:rPr>
      </w:pPr>
    </w:p>
    <w:p w:rsidR="003A7ED4" w:rsidRDefault="003A7ED4" w:rsidP="003A7ED4">
      <w:pPr>
        <w:ind w:hanging="426"/>
        <w:jc w:val="both"/>
        <w:rPr>
          <w:color w:val="000000"/>
          <w:sz w:val="24"/>
          <w:szCs w:val="24"/>
        </w:rPr>
      </w:pPr>
    </w:p>
    <w:p w:rsidR="003A7ED4" w:rsidRDefault="003A7ED4" w:rsidP="003A7ED4">
      <w:pPr>
        <w:ind w:hanging="426"/>
        <w:jc w:val="both"/>
        <w:rPr>
          <w:color w:val="000000"/>
          <w:sz w:val="24"/>
          <w:szCs w:val="24"/>
        </w:rPr>
      </w:pPr>
    </w:p>
    <w:p w:rsidR="003A7ED4" w:rsidRDefault="003A7ED4" w:rsidP="003A7ED4">
      <w:pPr>
        <w:ind w:hanging="426"/>
        <w:jc w:val="both"/>
        <w:rPr>
          <w:color w:val="000000"/>
          <w:sz w:val="24"/>
          <w:szCs w:val="24"/>
        </w:rPr>
      </w:pPr>
    </w:p>
    <w:p w:rsidR="003A7ED4" w:rsidRDefault="003A7ED4" w:rsidP="003A7ED4">
      <w:pPr>
        <w:ind w:hanging="426"/>
        <w:jc w:val="both"/>
        <w:rPr>
          <w:color w:val="000000"/>
          <w:sz w:val="24"/>
          <w:szCs w:val="24"/>
        </w:rPr>
      </w:pPr>
    </w:p>
    <w:p w:rsidR="003A7ED4" w:rsidRDefault="003A7ED4" w:rsidP="003A7ED4">
      <w:pPr>
        <w:ind w:hanging="426"/>
        <w:jc w:val="both"/>
        <w:rPr>
          <w:color w:val="000000"/>
          <w:sz w:val="24"/>
          <w:szCs w:val="24"/>
        </w:rPr>
      </w:pPr>
    </w:p>
    <w:p w:rsidR="003A7ED4" w:rsidRDefault="003A7ED4" w:rsidP="003A7ED4">
      <w:pPr>
        <w:ind w:hanging="426"/>
        <w:jc w:val="both"/>
        <w:rPr>
          <w:color w:val="000000"/>
          <w:sz w:val="24"/>
          <w:szCs w:val="24"/>
        </w:rPr>
      </w:pPr>
    </w:p>
    <w:p w:rsidR="003A7ED4" w:rsidRDefault="003A7ED4" w:rsidP="003A7ED4">
      <w:pPr>
        <w:ind w:hanging="426"/>
        <w:jc w:val="both"/>
        <w:rPr>
          <w:color w:val="000000"/>
          <w:sz w:val="24"/>
          <w:szCs w:val="24"/>
        </w:rPr>
      </w:pPr>
    </w:p>
    <w:p w:rsidR="003A7ED4" w:rsidRDefault="003A7ED4" w:rsidP="003A7ED4">
      <w:pPr>
        <w:ind w:hanging="426"/>
        <w:jc w:val="both"/>
        <w:rPr>
          <w:color w:val="000000"/>
          <w:sz w:val="24"/>
          <w:szCs w:val="24"/>
        </w:rPr>
      </w:pPr>
    </w:p>
    <w:p w:rsidR="003A7ED4" w:rsidRDefault="003A7ED4" w:rsidP="003A7ED4">
      <w:pPr>
        <w:jc w:val="both"/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A7ED4" w:rsidRDefault="003A7ED4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BD18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B2E38" w:rsidRDefault="008B2E38" w:rsidP="008B2E3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sectPr w:rsidR="008B2E38" w:rsidSect="00A32824">
      <w:pgSz w:w="11906" w:h="16838"/>
      <w:pgMar w:top="1134" w:right="566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1642"/>
    <w:multiLevelType w:val="multilevel"/>
    <w:tmpl w:val="253A7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86E50"/>
    <w:multiLevelType w:val="multilevel"/>
    <w:tmpl w:val="160C4A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2">
    <w:nsid w:val="1811746F"/>
    <w:multiLevelType w:val="hybridMultilevel"/>
    <w:tmpl w:val="B546C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E00E6"/>
    <w:multiLevelType w:val="hybridMultilevel"/>
    <w:tmpl w:val="96DCEAE6"/>
    <w:lvl w:ilvl="0" w:tplc="75D4A454">
      <w:start w:val="12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E6446"/>
    <w:multiLevelType w:val="hybridMultilevel"/>
    <w:tmpl w:val="06BCBF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4F418A"/>
    <w:multiLevelType w:val="multilevel"/>
    <w:tmpl w:val="5EC636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cs="Times New Roman"/>
      </w:rPr>
    </w:lvl>
  </w:abstractNum>
  <w:abstractNum w:abstractNumId="6">
    <w:nsid w:val="7E6825A7"/>
    <w:multiLevelType w:val="hybridMultilevel"/>
    <w:tmpl w:val="06BCBF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E6E"/>
    <w:rsid w:val="000B0FCC"/>
    <w:rsid w:val="000B3DB8"/>
    <w:rsid w:val="00151A67"/>
    <w:rsid w:val="00193FED"/>
    <w:rsid w:val="0037191D"/>
    <w:rsid w:val="003A7ED4"/>
    <w:rsid w:val="00537130"/>
    <w:rsid w:val="005A522F"/>
    <w:rsid w:val="005C45C2"/>
    <w:rsid w:val="005E00C3"/>
    <w:rsid w:val="00634A59"/>
    <w:rsid w:val="0072592D"/>
    <w:rsid w:val="007F330A"/>
    <w:rsid w:val="008570AC"/>
    <w:rsid w:val="008B2E38"/>
    <w:rsid w:val="0090593C"/>
    <w:rsid w:val="00A32824"/>
    <w:rsid w:val="00AB287A"/>
    <w:rsid w:val="00B81A32"/>
    <w:rsid w:val="00BD18D6"/>
    <w:rsid w:val="00C1206D"/>
    <w:rsid w:val="00C82301"/>
    <w:rsid w:val="00CE6DA1"/>
    <w:rsid w:val="00D915B9"/>
    <w:rsid w:val="00DE0C69"/>
    <w:rsid w:val="00DE7DB7"/>
    <w:rsid w:val="00DF22A7"/>
    <w:rsid w:val="00E20911"/>
    <w:rsid w:val="00E31FFC"/>
    <w:rsid w:val="00E65DE7"/>
    <w:rsid w:val="00ED2BD8"/>
    <w:rsid w:val="00F33ED1"/>
    <w:rsid w:val="00F97E6E"/>
    <w:rsid w:val="00FB6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6E"/>
  </w:style>
  <w:style w:type="paragraph" w:styleId="1">
    <w:name w:val="heading 1"/>
    <w:basedOn w:val="a"/>
    <w:next w:val="a"/>
    <w:link w:val="10"/>
    <w:qFormat/>
    <w:rsid w:val="00E20911"/>
    <w:pPr>
      <w:keepNext/>
      <w:keepLines/>
      <w:spacing w:before="480" w:line="276" w:lineRule="auto"/>
      <w:jc w:val="left"/>
      <w:outlineLvl w:val="0"/>
    </w:pPr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E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E6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2592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20911"/>
    <w:rPr>
      <w:rFonts w:ascii="Cambria" w:eastAsia="Times New Roman" w:hAnsi="Cambria" w:cs="Times New Roman"/>
      <w:b/>
      <w:bCs/>
      <w:color w:val="365F91"/>
      <w:szCs w:val="28"/>
      <w:lang w:eastAsia="ru-RU"/>
    </w:rPr>
  </w:style>
  <w:style w:type="character" w:styleId="a6">
    <w:name w:val="Strong"/>
    <w:basedOn w:val="a0"/>
    <w:uiPriority w:val="22"/>
    <w:qFormat/>
    <w:rsid w:val="00E20911"/>
    <w:rPr>
      <w:rFonts w:ascii="Times New Roman" w:hAnsi="Times New Roman" w:cs="Times New Roman" w:hint="default"/>
      <w:b/>
      <w:bCs/>
    </w:rPr>
  </w:style>
  <w:style w:type="character" w:customStyle="1" w:styleId="a7">
    <w:name w:val="Текст сноски Знак"/>
    <w:aliases w:val="Table_Footnote_last Знак,Текст сноски-FN Знак,Oaeno niinee-FN Знак,Oaeno niinee Ciae Знак,Текст сноски Знак1 Знак1 Знак,Текст сноски Знак Знак Знак1 Знак,Текст сноски Знак1 Знак Знак Знак,Текст сноски Знак Знак Знак Знак Знак"/>
    <w:basedOn w:val="a0"/>
    <w:link w:val="a8"/>
    <w:semiHidden/>
    <w:locked/>
    <w:rsid w:val="00E20911"/>
    <w:rPr>
      <w:rFonts w:eastAsia="Calibri" w:cs="Times New Roman"/>
    </w:rPr>
  </w:style>
  <w:style w:type="paragraph" w:styleId="a8">
    <w:name w:val="footnote text"/>
    <w:aliases w:val="Table_Footnote_last,Текст сноски-FN,Oaeno niinee-FN,Oaeno niinee Ciae,Текст сноски Знак1 Знак1,Текст сноски Знак Знак Знак1,Текст сноски Знак1 Знак Знак,Текст сноски Знак Знак Знак Знак"/>
    <w:basedOn w:val="a"/>
    <w:link w:val="a7"/>
    <w:semiHidden/>
    <w:unhideWhenUsed/>
    <w:rsid w:val="00E20911"/>
    <w:pPr>
      <w:jc w:val="left"/>
    </w:pPr>
    <w:rPr>
      <w:rFonts w:eastAsia="Calibri" w:cs="Times New Roman"/>
    </w:rPr>
  </w:style>
  <w:style w:type="character" w:customStyle="1" w:styleId="11">
    <w:name w:val="Текст сноски Знак1"/>
    <w:basedOn w:val="a0"/>
    <w:uiPriority w:val="99"/>
    <w:semiHidden/>
    <w:rsid w:val="00E20911"/>
    <w:rPr>
      <w:sz w:val="20"/>
      <w:szCs w:val="20"/>
    </w:rPr>
  </w:style>
  <w:style w:type="paragraph" w:styleId="a9">
    <w:name w:val="List Paragraph"/>
    <w:basedOn w:val="a"/>
    <w:uiPriority w:val="34"/>
    <w:qFormat/>
    <w:rsid w:val="00E20911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ParagraphStyle">
    <w:name w:val="Paragraph Style"/>
    <w:link w:val="ParagraphStyle1"/>
    <w:rsid w:val="00B81A32"/>
    <w:pPr>
      <w:jc w:val="left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character" w:customStyle="1" w:styleId="ParagraphStyle1">
    <w:name w:val="Paragraph Style1"/>
    <w:link w:val="ParagraphStyle"/>
    <w:rsid w:val="00B81A32"/>
    <w:rPr>
      <w:rFonts w:ascii="Arial" w:eastAsia="Times New Roman" w:hAnsi="Arial" w:cs="Times New Roman"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12</Pages>
  <Words>3030</Words>
  <Characters>17275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29</cp:revision>
  <cp:lastPrinted>2021-01-20T18:17:00Z</cp:lastPrinted>
  <dcterms:created xsi:type="dcterms:W3CDTF">2019-09-29T13:05:00Z</dcterms:created>
  <dcterms:modified xsi:type="dcterms:W3CDTF">2023-10-12T07:02:00Z</dcterms:modified>
</cp:coreProperties>
</file>