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69" w:rsidRPr="00C75169" w:rsidRDefault="00C75169" w:rsidP="00C75169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z w:val="24"/>
          <w:szCs w:val="24"/>
          <w:u w:val="single"/>
        </w:rPr>
      </w:pPr>
      <w:r w:rsidRPr="00C75169">
        <w:rPr>
          <w:rFonts w:ascii="Times New Roman" w:hAnsi="Times New Roman" w:cs="Times New Roman"/>
          <w:bCs/>
          <w:caps/>
          <w:sz w:val="24"/>
          <w:szCs w:val="24"/>
          <w:u w:val="single"/>
        </w:rPr>
        <w:t xml:space="preserve">МАТЕРИАЛЬНО-ТЕХНИЧЕСКОЕ ОБЕСПЕЧЕНИЕ </w:t>
      </w:r>
    </w:p>
    <w:p w:rsidR="00000000" w:rsidRPr="00C75169" w:rsidRDefault="00C75169" w:rsidP="00C75169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169">
        <w:rPr>
          <w:rFonts w:ascii="Times New Roman" w:hAnsi="Times New Roman" w:cs="Times New Roman"/>
          <w:bCs/>
          <w:caps/>
          <w:sz w:val="24"/>
          <w:szCs w:val="24"/>
          <w:u w:val="single"/>
        </w:rPr>
        <w:t xml:space="preserve">КАБИНЕТА 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ТОЧКА РОСТА  </w:t>
      </w:r>
      <w:r w:rsidRPr="00C75169">
        <w:rPr>
          <w:rFonts w:ascii="Times New Roman" w:hAnsi="Times New Roman" w:cs="Times New Roman"/>
          <w:bCs/>
          <w:caps/>
          <w:sz w:val="24"/>
          <w:szCs w:val="24"/>
          <w:u w:val="single"/>
        </w:rPr>
        <w:t xml:space="preserve"> </w:t>
      </w:r>
    </w:p>
    <w:p w:rsidR="00E860BA" w:rsidRDefault="00E860BA"/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46"/>
        <w:gridCol w:w="6287"/>
        <w:gridCol w:w="1414"/>
      </w:tblGrid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99075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90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="00990751"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="00990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990751" w:rsidP="00990751">
            <w:pPr>
              <w:spacing w:after="100" w:afterAutospacing="1" w:line="240" w:lineRule="auto"/>
              <w:ind w:left="1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оборудования 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</w:t>
            </w:r>
            <w:proofErr w:type="spellEnd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МФУ EPSON (принтер, сканер, копир)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Ноутбук учителя HP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Интерактивный комплекс 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Newline</w:t>
            </w:r>
            <w:proofErr w:type="spell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Ноутбук мобильного класса HP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Вычислительный блок интерактивного комплекса 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Newline</w:t>
            </w:r>
            <w:proofErr w:type="spell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3D </w:t>
            </w: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принтер</w:t>
            </w: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Picaso</w:t>
            </w:r>
            <w:proofErr w:type="spellEnd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Designer X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Пластик для 3д-принтера PLA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Пластик для 3д-принтера ULTRAN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Аккумуляторная 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дрель-винтоверт</w:t>
            </w:r>
            <w:proofErr w:type="spell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бит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сверл универсальный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Многофункциональный инструмент (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мультитул</w:t>
            </w:r>
            <w:proofErr w:type="spellEnd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Клеевой пистолет с комплектом запасных стержней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Цифровой штангенциркуль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Электролобзик</w:t>
            </w:r>
            <w:proofErr w:type="spell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 для практико-ориентированного изучения устройства и принципов работы механических моделей различной степени сложности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лобзик, тип</w:t>
            </w:r>
            <w:proofErr w:type="gram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Ручной лобзик, тип</w:t>
            </w:r>
            <w:proofErr w:type="gram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Канцелярские ножи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пилок для лобзика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Шлем виртуальной реальности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Штатив для крепления VR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Ноутбук для VR шлема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для обучения шахматам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Фотоаппарат с объективом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Планшет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памяти для фотоаппарата/видеокамеры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Штатив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Тренажёр-манекен для отработки сердечно-лёгочной реанимации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Тренажёр-манекен для отработки приемов удаления инородного тела из верхних дыхательных путей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имитаторов травм и поражений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Шина лестничная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Воротник шейный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Табельные средства для оказания первой медицинской помощи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Коврик для проведения сердечно-лёгочной реанимации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Пуфы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Столы шахматные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столы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МФУ лазерное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 учителя HP 250 G7: 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Pent</w:t>
            </w:r>
            <w:proofErr w:type="spellEnd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N5000/8Gb/256SSD/DVD-RW/</w:t>
            </w:r>
            <w:proofErr w:type="spellStart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WiFi</w:t>
            </w:r>
            <w:proofErr w:type="spellEnd"/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/BT/ Win10Pro/15.6” FHD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Пластик для 3д-принтера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C75169" w:rsidRPr="00E860BA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E860B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«Трапеция»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5169" w:rsidRPr="00C75169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169" w:rsidRPr="00C75169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169" w:rsidRPr="00C75169" w:rsidRDefault="00C75169" w:rsidP="00C75169">
            <w:pPr>
              <w:pStyle w:val="pboth"/>
              <w:shd w:val="clear" w:color="auto" w:fill="FBFBFB"/>
              <w:spacing w:before="0" w:beforeAutospacing="0" w:after="0" w:afterAutospacing="0"/>
              <w:rPr>
                <w:sz w:val="28"/>
                <w:szCs w:val="28"/>
              </w:rPr>
            </w:pPr>
            <w:r w:rsidRPr="00C75169">
              <w:rPr>
                <w:sz w:val="28"/>
                <w:szCs w:val="28"/>
              </w:rPr>
              <w:t>Система виртуальной реальности:</w:t>
            </w:r>
            <w:r>
              <w:rPr>
                <w:sz w:val="28"/>
                <w:szCs w:val="28"/>
              </w:rPr>
              <w:t xml:space="preserve">  </w:t>
            </w:r>
          </w:p>
          <w:p w:rsidR="00C75169" w:rsidRPr="00C75169" w:rsidRDefault="00C75169" w:rsidP="00C75169">
            <w:pPr>
              <w:pStyle w:val="pboth"/>
              <w:shd w:val="clear" w:color="auto" w:fill="FBFBF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75169">
              <w:rPr>
                <w:sz w:val="28"/>
                <w:szCs w:val="28"/>
              </w:rPr>
              <w:t xml:space="preserve"> Поддержка мобильных шлемов виртуальной реальности под управлением ОС </w:t>
            </w:r>
            <w:proofErr w:type="spellStart"/>
            <w:r w:rsidRPr="00C75169">
              <w:rPr>
                <w:sz w:val="28"/>
                <w:szCs w:val="28"/>
              </w:rPr>
              <w:t>Android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75169" w:rsidRDefault="00C75169" w:rsidP="00C75169">
            <w:pPr>
              <w:pStyle w:val="pboth"/>
              <w:shd w:val="clear" w:color="auto" w:fill="FBFBF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75169">
              <w:rPr>
                <w:sz w:val="28"/>
                <w:szCs w:val="28"/>
              </w:rPr>
              <w:t>Поддержка управляющих контроллеров, с возможностью 6-координатного отслеживания положения в пространстве</w:t>
            </w:r>
          </w:p>
          <w:p w:rsidR="00C75169" w:rsidRDefault="00C75169" w:rsidP="00C75169">
            <w:pPr>
              <w:pStyle w:val="pboth"/>
              <w:shd w:val="clear" w:color="auto" w:fill="FBFBFB"/>
              <w:spacing w:before="0" w:beforeAutospacing="0" w:after="0" w:afterAutospacing="0"/>
              <w:rPr>
                <w:sz w:val="28"/>
                <w:szCs w:val="28"/>
              </w:rPr>
            </w:pPr>
            <w:r w:rsidRPr="00C75169">
              <w:rPr>
                <w:sz w:val="28"/>
                <w:szCs w:val="28"/>
              </w:rPr>
              <w:t>Технология полной компенсации лага (</w:t>
            </w:r>
            <w:proofErr w:type="spellStart"/>
            <w:r w:rsidRPr="00C75169">
              <w:rPr>
                <w:sz w:val="28"/>
                <w:szCs w:val="28"/>
              </w:rPr>
              <w:t>anti</w:t>
            </w:r>
            <w:proofErr w:type="spellEnd"/>
            <w:r w:rsidRPr="00C75169">
              <w:rPr>
                <w:sz w:val="28"/>
                <w:szCs w:val="28"/>
              </w:rPr>
              <w:t xml:space="preserve"> </w:t>
            </w:r>
            <w:proofErr w:type="spellStart"/>
            <w:r w:rsidRPr="00C75169">
              <w:rPr>
                <w:sz w:val="28"/>
                <w:szCs w:val="28"/>
              </w:rPr>
              <w:t>latency</w:t>
            </w:r>
            <w:proofErr w:type="spellEnd"/>
            <w:r w:rsidRPr="00C75169">
              <w:rPr>
                <w:sz w:val="28"/>
                <w:szCs w:val="28"/>
              </w:rPr>
              <w:t>): изображение должно выводиться для точек, в которых окажутся левый и правый глаза пользователя через время, которое должно пройти с момента начала определения местоположения глаз пользователя и моментом окончания вывода изображения.</w:t>
            </w:r>
          </w:p>
          <w:p w:rsidR="00C75169" w:rsidRPr="00C75169" w:rsidRDefault="00990751" w:rsidP="00990751">
            <w:pPr>
              <w:pStyle w:val="pboth"/>
              <w:shd w:val="clear" w:color="auto" w:fill="FBFBF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Шлем виртуальной реальности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860BA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0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комплект </w:t>
            </w:r>
          </w:p>
        </w:tc>
      </w:tr>
      <w:tr w:rsidR="00C75169" w:rsidRPr="00C75169" w:rsidTr="00C75169"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169" w:rsidRDefault="00C75169" w:rsidP="00E860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169" w:rsidRPr="00C75169" w:rsidRDefault="00C75169" w:rsidP="00C75169">
            <w:pPr>
              <w:pStyle w:val="pboth"/>
              <w:shd w:val="clear" w:color="auto" w:fill="FBFBFB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C75169">
              <w:rPr>
                <w:sz w:val="28"/>
                <w:szCs w:val="28"/>
                <w:shd w:val="clear" w:color="auto" w:fill="FBFBFB"/>
              </w:rPr>
              <w:t>Квадрокоптер</w:t>
            </w:r>
            <w:proofErr w:type="spellEnd"/>
            <w:r w:rsidRPr="00C75169">
              <w:rPr>
                <w:sz w:val="28"/>
                <w:szCs w:val="28"/>
                <w:shd w:val="clear" w:color="auto" w:fill="FBFBFB"/>
              </w:rPr>
              <w:t xml:space="preserve"> с камерой, вес не более 100 г. в сборе с пропеллером и камерой.</w:t>
            </w:r>
          </w:p>
        </w:tc>
        <w:tc>
          <w:tcPr>
            <w:tcW w:w="1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5169" w:rsidRPr="00E860BA" w:rsidRDefault="00C75169" w:rsidP="00CA47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860BA" w:rsidRDefault="00E860BA"/>
    <w:sectPr w:rsidR="00E86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60BA"/>
    <w:rsid w:val="0026048B"/>
    <w:rsid w:val="00990751"/>
    <w:rsid w:val="00C75169"/>
    <w:rsid w:val="00E8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C7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4</cp:revision>
  <dcterms:created xsi:type="dcterms:W3CDTF">2022-11-25T07:49:00Z</dcterms:created>
  <dcterms:modified xsi:type="dcterms:W3CDTF">2022-11-25T08:03:00Z</dcterms:modified>
</cp:coreProperties>
</file>